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F405" w14:textId="77777777" w:rsidR="002A26CF" w:rsidRDefault="002A26CF" w:rsidP="00A1143F">
      <w:pPr>
        <w:jc w:val="both"/>
      </w:pPr>
    </w:p>
    <w:p w14:paraId="40F733EA" w14:textId="77777777" w:rsidR="003C6943" w:rsidRDefault="003C6943" w:rsidP="00A1143F">
      <w:pPr>
        <w:jc w:val="both"/>
        <w:rPr>
          <w:i/>
          <w:sz w:val="24"/>
        </w:rPr>
      </w:pPr>
    </w:p>
    <w:p w14:paraId="668F7883" w14:textId="77777777" w:rsidR="00B41C63" w:rsidRPr="007709FA" w:rsidRDefault="00470EA4" w:rsidP="00B41C63">
      <w:pPr>
        <w:pStyle w:val="Heading1"/>
        <w:spacing w:before="0"/>
        <w:rPr>
          <w:rFonts w:ascii="Calibri" w:hAnsi="Calibri" w:cs="Calibri"/>
          <w:color w:val="002060"/>
          <w:sz w:val="40"/>
          <w:szCs w:val="40"/>
        </w:rPr>
      </w:pPr>
      <w:r w:rsidRPr="007709FA">
        <w:rPr>
          <w:rFonts w:ascii="Calibri" w:hAnsi="Calibri" w:cs="Calibri"/>
          <w:color w:val="002060"/>
          <w:sz w:val="40"/>
          <w:szCs w:val="40"/>
        </w:rPr>
        <w:t>MEAM Approach Network Membership 2022-2024</w:t>
      </w:r>
    </w:p>
    <w:p w14:paraId="1D89DD17" w14:textId="42228A76" w:rsidR="002552B8" w:rsidRPr="006952C7" w:rsidRDefault="002552B8" w:rsidP="00470EA4">
      <w:pPr>
        <w:rPr>
          <w:b/>
          <w:i/>
          <w:iCs/>
        </w:rPr>
      </w:pPr>
      <w:r w:rsidRPr="006952C7">
        <w:rPr>
          <w:b/>
          <w:i/>
          <w:iCs/>
        </w:rPr>
        <w:t>This Expression of Interest process is for current members of the MEAM Approach and Fulfilling Lives networks (including those with and without Changing Future</w:t>
      </w:r>
      <w:r w:rsidR="009F502D">
        <w:rPr>
          <w:b/>
          <w:i/>
          <w:iCs/>
        </w:rPr>
        <w:t>s investment) which wish to remain in</w:t>
      </w:r>
      <w:r w:rsidRPr="006952C7">
        <w:rPr>
          <w:b/>
          <w:i/>
          <w:iCs/>
        </w:rPr>
        <w:t xml:space="preserve"> the MEAM Approach network 2022-24. The deadline for completed Expressions of Interest is </w:t>
      </w:r>
      <w:r w:rsidR="006952C7" w:rsidRPr="006952C7">
        <w:rPr>
          <w:b/>
          <w:i/>
          <w:iCs/>
        </w:rPr>
        <w:t xml:space="preserve">5pm on </w:t>
      </w:r>
      <w:r w:rsidR="006952C7">
        <w:rPr>
          <w:b/>
          <w:i/>
          <w:iCs/>
        </w:rPr>
        <w:t>1</w:t>
      </w:r>
      <w:r w:rsidR="006952C7" w:rsidRPr="006952C7">
        <w:rPr>
          <w:b/>
          <w:i/>
          <w:iCs/>
        </w:rPr>
        <w:t>6th</w:t>
      </w:r>
      <w:r w:rsidRPr="006952C7">
        <w:rPr>
          <w:b/>
          <w:i/>
          <w:iCs/>
        </w:rPr>
        <w:t xml:space="preserve"> March 2022</w:t>
      </w:r>
      <w:r>
        <w:rPr>
          <w:b/>
          <w:i/>
          <w:iCs/>
        </w:rPr>
        <w:t>. Please speak to your Partnerships Manager if you would like to discuss your submission.</w:t>
      </w:r>
    </w:p>
    <w:p w14:paraId="13F8F844" w14:textId="01C810B7" w:rsidR="002552B8" w:rsidRPr="007709FA" w:rsidRDefault="002552B8" w:rsidP="00470EA4">
      <w:pPr>
        <w:rPr>
          <w:rFonts w:ascii="Calibri" w:hAnsi="Calibri" w:cs="Calibri"/>
          <w:b/>
          <w:sz w:val="28"/>
          <w:szCs w:val="28"/>
        </w:rPr>
      </w:pPr>
      <w:r w:rsidRPr="007709FA">
        <w:rPr>
          <w:rFonts w:ascii="Calibri" w:hAnsi="Calibri" w:cs="Calibri"/>
          <w:b/>
          <w:color w:val="002060"/>
          <w:sz w:val="28"/>
          <w:szCs w:val="28"/>
        </w:rPr>
        <w:t>Background</w:t>
      </w:r>
    </w:p>
    <w:p w14:paraId="0939F910" w14:textId="4C86F340" w:rsidR="002552B8" w:rsidRDefault="002552B8" w:rsidP="00470EA4">
      <w:pPr>
        <w:rPr>
          <w:bCs/>
        </w:rPr>
      </w:pPr>
      <w:r>
        <w:rPr>
          <w:bCs/>
        </w:rPr>
        <w:t>In 2017, the National Lottery Community Fund awarded MEAM a five-year grant to support an expanded MEAM Approach network. Today, there are 32 local areas active in this network, alongside 11 Fulfilling Lives areas.</w:t>
      </w:r>
    </w:p>
    <w:p w14:paraId="6E1FE6DB" w14:textId="449C728F" w:rsidR="002552B8" w:rsidRDefault="00470EA4" w:rsidP="00470EA4">
      <w:pPr>
        <w:rPr>
          <w:bCs/>
        </w:rPr>
      </w:pPr>
      <w:r w:rsidRPr="00340DA3">
        <w:rPr>
          <w:bCs/>
        </w:rPr>
        <w:t xml:space="preserve">The National Lottery Community Fund has </w:t>
      </w:r>
      <w:r w:rsidR="002552B8">
        <w:rPr>
          <w:bCs/>
        </w:rPr>
        <w:t xml:space="preserve">recently </w:t>
      </w:r>
      <w:r w:rsidRPr="00340DA3">
        <w:rPr>
          <w:bCs/>
        </w:rPr>
        <w:t xml:space="preserve">awarded </w:t>
      </w:r>
      <w:r w:rsidR="002552B8">
        <w:rPr>
          <w:bCs/>
        </w:rPr>
        <w:t xml:space="preserve">MEAM </w:t>
      </w:r>
      <w:r w:rsidRPr="00340DA3">
        <w:rPr>
          <w:bCs/>
        </w:rPr>
        <w:t xml:space="preserve">a </w:t>
      </w:r>
      <w:r w:rsidR="00F7109B">
        <w:rPr>
          <w:bCs/>
        </w:rPr>
        <w:t xml:space="preserve">further </w:t>
      </w:r>
      <w:r w:rsidRPr="00340DA3">
        <w:rPr>
          <w:bCs/>
        </w:rPr>
        <w:t xml:space="preserve">grant to </w:t>
      </w:r>
      <w:r w:rsidR="002552B8">
        <w:rPr>
          <w:bCs/>
        </w:rPr>
        <w:t xml:space="preserve">extend our </w:t>
      </w:r>
      <w:r w:rsidRPr="00340DA3">
        <w:rPr>
          <w:bCs/>
        </w:rPr>
        <w:t xml:space="preserve">support </w:t>
      </w:r>
      <w:r w:rsidR="002552B8">
        <w:rPr>
          <w:bCs/>
        </w:rPr>
        <w:t xml:space="preserve">to </w:t>
      </w:r>
      <w:r w:rsidRPr="00340DA3">
        <w:rPr>
          <w:bCs/>
        </w:rPr>
        <w:t>the MEAM Approach network over the next two years and</w:t>
      </w:r>
      <w:r w:rsidR="002552B8">
        <w:rPr>
          <w:bCs/>
        </w:rPr>
        <w:t xml:space="preserve"> to</w:t>
      </w:r>
      <w:r w:rsidRPr="00340DA3">
        <w:rPr>
          <w:bCs/>
        </w:rPr>
        <w:t xml:space="preserve"> </w:t>
      </w:r>
      <w:r>
        <w:rPr>
          <w:bCs/>
        </w:rPr>
        <w:t>help shape a n</w:t>
      </w:r>
      <w:r w:rsidRPr="00340DA3">
        <w:rPr>
          <w:bCs/>
        </w:rPr>
        <w:t xml:space="preserve">ationwide legacy for work on </w:t>
      </w:r>
      <w:r>
        <w:rPr>
          <w:bCs/>
        </w:rPr>
        <w:t xml:space="preserve">tackling </w:t>
      </w:r>
      <w:r w:rsidRPr="00340DA3">
        <w:rPr>
          <w:bCs/>
        </w:rPr>
        <w:t>multiple disadvantage.</w:t>
      </w:r>
    </w:p>
    <w:p w14:paraId="0C92EB3E" w14:textId="3F609848" w:rsidR="002552B8" w:rsidRDefault="002552B8" w:rsidP="00470EA4">
      <w:pPr>
        <w:rPr>
          <w:bCs/>
        </w:rPr>
      </w:pPr>
      <w:r>
        <w:rPr>
          <w:bCs/>
        </w:rPr>
        <w:t xml:space="preserve">In </w:t>
      </w:r>
      <w:r w:rsidR="00F7109B">
        <w:rPr>
          <w:bCs/>
        </w:rPr>
        <w:t xml:space="preserve">developing </w:t>
      </w:r>
      <w:r>
        <w:rPr>
          <w:bCs/>
        </w:rPr>
        <w:t xml:space="preserve">the membership for </w:t>
      </w:r>
      <w:r w:rsidR="0014556A">
        <w:rPr>
          <w:bCs/>
        </w:rPr>
        <w:t xml:space="preserve">the </w:t>
      </w:r>
      <w:r>
        <w:rPr>
          <w:bCs/>
        </w:rPr>
        <w:t>MEAM Approach network 2022-24, we are offering all current MEAM Approach and Fulfilling Lives areas (with and without Changing Futures</w:t>
      </w:r>
      <w:r w:rsidR="00F7109B">
        <w:rPr>
          <w:bCs/>
        </w:rPr>
        <w:t xml:space="preserve"> investment</w:t>
      </w:r>
      <w:r>
        <w:rPr>
          <w:bCs/>
        </w:rPr>
        <w:t xml:space="preserve">) the opportunity to apply for free </w:t>
      </w:r>
      <w:r w:rsidR="00F7109B">
        <w:rPr>
          <w:bCs/>
        </w:rPr>
        <w:t xml:space="preserve">MEAM Approach </w:t>
      </w:r>
      <w:r>
        <w:rPr>
          <w:bCs/>
        </w:rPr>
        <w:t xml:space="preserve">network membership. We will also be launching a second Expression of Interest process </w:t>
      </w:r>
      <w:r w:rsidR="00F7109B">
        <w:rPr>
          <w:bCs/>
        </w:rPr>
        <w:t xml:space="preserve">later in the year </w:t>
      </w:r>
      <w:r>
        <w:rPr>
          <w:bCs/>
        </w:rPr>
        <w:t xml:space="preserve">to recruit 10 new areas </w:t>
      </w:r>
      <w:r w:rsidR="00F7109B">
        <w:rPr>
          <w:bCs/>
        </w:rPr>
        <w:t>in</w:t>
      </w:r>
      <w:r>
        <w:rPr>
          <w:bCs/>
        </w:rPr>
        <w:t xml:space="preserve">to the </w:t>
      </w:r>
      <w:r w:rsidR="0014556A">
        <w:rPr>
          <w:bCs/>
        </w:rPr>
        <w:t xml:space="preserve">MEAM Approach </w:t>
      </w:r>
      <w:r>
        <w:rPr>
          <w:bCs/>
        </w:rPr>
        <w:t xml:space="preserve">network. </w:t>
      </w:r>
    </w:p>
    <w:p w14:paraId="290F37FF" w14:textId="325571DB" w:rsidR="00470EA4" w:rsidRPr="007709FA" w:rsidRDefault="002552B8" w:rsidP="00470EA4">
      <w:pPr>
        <w:rPr>
          <w:rFonts w:ascii="Calibri" w:hAnsi="Calibri" w:cs="Calibri"/>
          <w:b/>
          <w:color w:val="002060"/>
          <w:sz w:val="28"/>
          <w:szCs w:val="28"/>
        </w:rPr>
      </w:pPr>
      <w:r w:rsidRPr="007709FA">
        <w:rPr>
          <w:rFonts w:ascii="Calibri" w:hAnsi="Calibri" w:cs="Calibri"/>
          <w:b/>
          <w:color w:val="002060"/>
          <w:sz w:val="28"/>
          <w:szCs w:val="28"/>
        </w:rPr>
        <w:t>Membership offer</w:t>
      </w:r>
      <w:r w:rsidR="00470EA4" w:rsidRPr="007709FA">
        <w:rPr>
          <w:rFonts w:ascii="Calibri" w:hAnsi="Calibri" w:cs="Calibri"/>
          <w:b/>
          <w:color w:val="002060"/>
          <w:sz w:val="28"/>
          <w:szCs w:val="28"/>
        </w:rPr>
        <w:t xml:space="preserve"> </w:t>
      </w:r>
    </w:p>
    <w:p w14:paraId="3D10E58E" w14:textId="602216EA" w:rsidR="0014556A" w:rsidRDefault="00470EA4" w:rsidP="00470EA4">
      <w:pPr>
        <w:rPr>
          <w:bCs/>
        </w:rPr>
      </w:pPr>
      <w:r>
        <w:rPr>
          <w:bCs/>
        </w:rPr>
        <w:t xml:space="preserve">In response to differing needs across the </w:t>
      </w:r>
      <w:r w:rsidR="002552B8">
        <w:rPr>
          <w:bCs/>
        </w:rPr>
        <w:t xml:space="preserve">MEAM Approach </w:t>
      </w:r>
      <w:r>
        <w:rPr>
          <w:bCs/>
        </w:rPr>
        <w:t xml:space="preserve">network, MEAM </w:t>
      </w:r>
      <w:r w:rsidR="002552B8">
        <w:rPr>
          <w:bCs/>
        </w:rPr>
        <w:t>is</w:t>
      </w:r>
      <w:r>
        <w:rPr>
          <w:bCs/>
        </w:rPr>
        <w:t xml:space="preserve"> introducing a refreshed model of support </w:t>
      </w:r>
      <w:r w:rsidR="00F7109B">
        <w:rPr>
          <w:bCs/>
        </w:rPr>
        <w:t xml:space="preserve">for this next phase, </w:t>
      </w:r>
      <w:r>
        <w:rPr>
          <w:bCs/>
        </w:rPr>
        <w:t xml:space="preserve">which will allow us to continue to host </w:t>
      </w:r>
      <w:r w:rsidR="00815218">
        <w:rPr>
          <w:bCs/>
        </w:rPr>
        <w:t xml:space="preserve">and support </w:t>
      </w:r>
      <w:r>
        <w:rPr>
          <w:bCs/>
        </w:rPr>
        <w:t>a broad network of</w:t>
      </w:r>
      <w:r w:rsidR="00F7109B">
        <w:rPr>
          <w:bCs/>
        </w:rPr>
        <w:t xml:space="preserve"> </w:t>
      </w:r>
      <w:r>
        <w:rPr>
          <w:bCs/>
        </w:rPr>
        <w:t xml:space="preserve">areas working together on tackling multiple disadvantage, whilst </w:t>
      </w:r>
      <w:r w:rsidR="00F7109B">
        <w:rPr>
          <w:bCs/>
        </w:rPr>
        <w:t xml:space="preserve">also </w:t>
      </w:r>
      <w:r w:rsidR="009F502D">
        <w:rPr>
          <w:bCs/>
        </w:rPr>
        <w:t>providing more focussed</w:t>
      </w:r>
      <w:r>
        <w:rPr>
          <w:bCs/>
        </w:rPr>
        <w:t xml:space="preserve"> systems change support to a smaller number of areas. </w:t>
      </w:r>
    </w:p>
    <w:p w14:paraId="5916EE47" w14:textId="77777777" w:rsidR="009A40E3" w:rsidRDefault="009A40E3" w:rsidP="00470EA4">
      <w:pPr>
        <w:rPr>
          <w:bCs/>
        </w:rPr>
      </w:pPr>
    </w:p>
    <w:p w14:paraId="47E3F586" w14:textId="1308F11F" w:rsidR="00470EA4" w:rsidRDefault="00F7109B" w:rsidP="00470EA4">
      <w:pPr>
        <w:rPr>
          <w:bCs/>
        </w:rPr>
      </w:pPr>
      <w:r>
        <w:rPr>
          <w:bCs/>
        </w:rPr>
        <w:lastRenderedPageBreak/>
        <w:t xml:space="preserve">Membership of </w:t>
      </w:r>
      <w:r w:rsidR="00470EA4">
        <w:rPr>
          <w:bCs/>
        </w:rPr>
        <w:t>the MEAM Approach network will include:</w:t>
      </w:r>
      <w:r w:rsidR="00470EA4" w:rsidRPr="00340DA3">
        <w:rPr>
          <w:bCs/>
        </w:rPr>
        <w:t xml:space="preserve"> </w:t>
      </w:r>
    </w:p>
    <w:p w14:paraId="5FC96FB2" w14:textId="6DCABF48" w:rsidR="009C7A68" w:rsidRPr="009C7A68" w:rsidRDefault="009C7A68" w:rsidP="006952C7">
      <w:pPr>
        <w:pStyle w:val="ListParagraph"/>
        <w:numPr>
          <w:ilvl w:val="0"/>
          <w:numId w:val="9"/>
        </w:numPr>
        <w:spacing w:after="0" w:line="360" w:lineRule="auto"/>
        <w:rPr>
          <w:bCs/>
        </w:rPr>
      </w:pPr>
      <w:r w:rsidRPr="00340DA3">
        <w:rPr>
          <w:bCs/>
        </w:rPr>
        <w:t>Conti</w:t>
      </w:r>
      <w:r>
        <w:rPr>
          <w:bCs/>
        </w:rPr>
        <w:t>nued access to</w:t>
      </w:r>
      <w:r w:rsidRPr="00340DA3">
        <w:rPr>
          <w:bCs/>
        </w:rPr>
        <w:t xml:space="preserve"> a wide range of learning </w:t>
      </w:r>
      <w:r>
        <w:rPr>
          <w:bCs/>
        </w:rPr>
        <w:t xml:space="preserve">and networking opportunities, </w:t>
      </w:r>
      <w:r w:rsidRPr="00340DA3">
        <w:rPr>
          <w:bCs/>
        </w:rPr>
        <w:t>includ</w:t>
      </w:r>
      <w:r>
        <w:rPr>
          <w:bCs/>
        </w:rPr>
        <w:t>ing</w:t>
      </w:r>
      <w:r w:rsidRPr="00340DA3">
        <w:rPr>
          <w:bCs/>
        </w:rPr>
        <w:t xml:space="preserve"> regular strategic lead and frontline practitioner forums, learning hubs and conferences.</w:t>
      </w:r>
    </w:p>
    <w:p w14:paraId="4DCEF992" w14:textId="2C6E83AA" w:rsidR="00470EA4" w:rsidRDefault="009F502D" w:rsidP="006952C7">
      <w:pPr>
        <w:pStyle w:val="ListParagraph"/>
        <w:numPr>
          <w:ilvl w:val="0"/>
          <w:numId w:val="9"/>
        </w:numPr>
        <w:spacing w:after="0" w:line="360" w:lineRule="auto"/>
        <w:rPr>
          <w:bCs/>
        </w:rPr>
      </w:pPr>
      <w:r>
        <w:rPr>
          <w:bCs/>
        </w:rPr>
        <w:t>A</w:t>
      </w:r>
      <w:r w:rsidR="009C7A68">
        <w:rPr>
          <w:bCs/>
        </w:rPr>
        <w:t>ccess to</w:t>
      </w:r>
      <w:r w:rsidR="00470EA4">
        <w:rPr>
          <w:bCs/>
        </w:rPr>
        <w:t xml:space="preserve"> </w:t>
      </w:r>
      <w:r w:rsidR="00470EA4" w:rsidRPr="00340DA3">
        <w:rPr>
          <w:bCs/>
        </w:rPr>
        <w:t>a core training programme</w:t>
      </w:r>
      <w:r w:rsidR="00F7109B">
        <w:rPr>
          <w:bCs/>
        </w:rPr>
        <w:t xml:space="preserve"> for key staff</w:t>
      </w:r>
      <w:r w:rsidR="00470EA4" w:rsidRPr="00340DA3">
        <w:rPr>
          <w:bCs/>
        </w:rPr>
        <w:t xml:space="preserve">, including </w:t>
      </w:r>
      <w:r w:rsidR="00F7109B">
        <w:rPr>
          <w:bCs/>
        </w:rPr>
        <w:t xml:space="preserve">introductory sessions on </w:t>
      </w:r>
      <w:r w:rsidR="00470EA4" w:rsidRPr="00340DA3">
        <w:rPr>
          <w:bCs/>
        </w:rPr>
        <w:t>coproduction, systems leadership and trauma-informed and strengths-based approaches.</w:t>
      </w:r>
    </w:p>
    <w:p w14:paraId="18494430" w14:textId="58E1C5BC" w:rsidR="009C7A68" w:rsidRDefault="009C7A68" w:rsidP="006952C7">
      <w:pPr>
        <w:pStyle w:val="ListParagraph"/>
        <w:numPr>
          <w:ilvl w:val="0"/>
          <w:numId w:val="9"/>
        </w:numPr>
        <w:spacing w:after="0" w:line="360" w:lineRule="auto"/>
        <w:rPr>
          <w:bCs/>
        </w:rPr>
      </w:pPr>
      <w:r>
        <w:rPr>
          <w:bCs/>
        </w:rPr>
        <w:t>A named lead within the MEAM team for light</w:t>
      </w:r>
      <w:r w:rsidR="00F7109B">
        <w:rPr>
          <w:bCs/>
        </w:rPr>
        <w:t>-</w:t>
      </w:r>
      <w:r>
        <w:rPr>
          <w:bCs/>
        </w:rPr>
        <w:t>touch critical friend support</w:t>
      </w:r>
      <w:r w:rsidR="0014556A">
        <w:rPr>
          <w:bCs/>
        </w:rPr>
        <w:t>.</w:t>
      </w:r>
      <w:r>
        <w:rPr>
          <w:bCs/>
        </w:rPr>
        <w:t xml:space="preserve"> </w:t>
      </w:r>
    </w:p>
    <w:p w14:paraId="55983E7A" w14:textId="779067C9" w:rsidR="00F7109B" w:rsidRDefault="00F7109B" w:rsidP="006952C7">
      <w:pPr>
        <w:pStyle w:val="ListParagraph"/>
        <w:numPr>
          <w:ilvl w:val="0"/>
          <w:numId w:val="9"/>
        </w:numPr>
        <w:spacing w:after="0" w:line="360" w:lineRule="auto"/>
        <w:rPr>
          <w:bCs/>
        </w:rPr>
      </w:pPr>
      <w:r>
        <w:rPr>
          <w:bCs/>
        </w:rPr>
        <w:t xml:space="preserve">Ongoing </w:t>
      </w:r>
      <w:r w:rsidR="0014556A">
        <w:rPr>
          <w:bCs/>
        </w:rPr>
        <w:t xml:space="preserve">opportunities for networking, joint-working and </w:t>
      </w:r>
      <w:r>
        <w:rPr>
          <w:bCs/>
        </w:rPr>
        <w:t xml:space="preserve">peer support </w:t>
      </w:r>
      <w:r w:rsidR="0014556A">
        <w:rPr>
          <w:bCs/>
        </w:rPr>
        <w:t xml:space="preserve">with </w:t>
      </w:r>
      <w:r>
        <w:rPr>
          <w:bCs/>
        </w:rPr>
        <w:t xml:space="preserve">colleagues across the </w:t>
      </w:r>
      <w:r w:rsidR="0014556A">
        <w:rPr>
          <w:bCs/>
        </w:rPr>
        <w:t xml:space="preserve">current </w:t>
      </w:r>
      <w:r>
        <w:rPr>
          <w:bCs/>
        </w:rPr>
        <w:t>network</w:t>
      </w:r>
      <w:r w:rsidR="0014556A">
        <w:rPr>
          <w:bCs/>
        </w:rPr>
        <w:t xml:space="preserve"> and the ten new areas</w:t>
      </w:r>
      <w:r>
        <w:rPr>
          <w:bCs/>
        </w:rPr>
        <w:t>.</w:t>
      </w:r>
    </w:p>
    <w:p w14:paraId="061B2170" w14:textId="60530636" w:rsidR="00F7109B" w:rsidRDefault="009C7A68" w:rsidP="006952C7">
      <w:pPr>
        <w:pStyle w:val="ListParagraph"/>
        <w:numPr>
          <w:ilvl w:val="0"/>
          <w:numId w:val="9"/>
        </w:numPr>
        <w:spacing w:after="0" w:line="360" w:lineRule="auto"/>
        <w:rPr>
          <w:bCs/>
        </w:rPr>
      </w:pPr>
      <w:r>
        <w:rPr>
          <w:bCs/>
        </w:rPr>
        <w:t>Access to more focussed and intensive support to tackle specific systems issues</w:t>
      </w:r>
      <w:r w:rsidR="00F7109B">
        <w:rPr>
          <w:bCs/>
        </w:rPr>
        <w:t xml:space="preserve"> (available to a small number of local areas </w:t>
      </w:r>
      <w:r>
        <w:rPr>
          <w:bCs/>
        </w:rPr>
        <w:t>under the grant</w:t>
      </w:r>
      <w:r w:rsidR="00F7109B">
        <w:rPr>
          <w:bCs/>
        </w:rPr>
        <w:t>,</w:t>
      </w:r>
      <w:r>
        <w:rPr>
          <w:bCs/>
        </w:rPr>
        <w:t xml:space="preserve"> and otherwise </w:t>
      </w:r>
      <w:r w:rsidR="00F7109B">
        <w:rPr>
          <w:bCs/>
        </w:rPr>
        <w:t xml:space="preserve">can </w:t>
      </w:r>
      <w:r>
        <w:rPr>
          <w:bCs/>
        </w:rPr>
        <w:t>be funded locally</w:t>
      </w:r>
      <w:r w:rsidR="00F7109B">
        <w:rPr>
          <w:bCs/>
        </w:rPr>
        <w:t>)</w:t>
      </w:r>
      <w:r>
        <w:rPr>
          <w:bCs/>
        </w:rPr>
        <w:t>.</w:t>
      </w:r>
    </w:p>
    <w:p w14:paraId="36844664" w14:textId="2E855DDC" w:rsidR="0014556A" w:rsidRDefault="0014556A" w:rsidP="006952C7">
      <w:pPr>
        <w:pStyle w:val="ListParagraph"/>
        <w:numPr>
          <w:ilvl w:val="0"/>
          <w:numId w:val="9"/>
        </w:numPr>
        <w:spacing w:after="0" w:line="360" w:lineRule="auto"/>
        <w:rPr>
          <w:bCs/>
        </w:rPr>
      </w:pPr>
      <w:r>
        <w:rPr>
          <w:bCs/>
        </w:rPr>
        <w:t>Opportunities to en</w:t>
      </w:r>
      <w:r w:rsidR="00513CA6">
        <w:rPr>
          <w:bCs/>
        </w:rPr>
        <w:t>able</w:t>
      </w:r>
      <w:r>
        <w:rPr>
          <w:bCs/>
        </w:rPr>
        <w:t xml:space="preserve"> comparison and learning across different networks</w:t>
      </w:r>
      <w:r w:rsidR="00595BAF">
        <w:rPr>
          <w:bCs/>
        </w:rPr>
        <w:t xml:space="preserve"> with varied approaches and funding</w:t>
      </w:r>
      <w:r w:rsidR="00513CA6">
        <w:rPr>
          <w:bCs/>
        </w:rPr>
        <w:t xml:space="preserve"> models</w:t>
      </w:r>
      <w:r w:rsidR="00595BAF">
        <w:rPr>
          <w:bCs/>
        </w:rPr>
        <w:t>,</w:t>
      </w:r>
      <w:r>
        <w:rPr>
          <w:bCs/>
        </w:rPr>
        <w:t xml:space="preserve"> including</w:t>
      </w:r>
      <w:r w:rsidR="00595BAF">
        <w:rPr>
          <w:bCs/>
        </w:rPr>
        <w:t xml:space="preserve"> </w:t>
      </w:r>
      <w:r>
        <w:rPr>
          <w:bCs/>
        </w:rPr>
        <w:t>the Changing Futures programme.</w:t>
      </w:r>
    </w:p>
    <w:p w14:paraId="4D6E7B4A" w14:textId="4701EC66" w:rsidR="00513CA6" w:rsidRDefault="00513CA6" w:rsidP="006952C7">
      <w:pPr>
        <w:pStyle w:val="ListParagraph"/>
        <w:numPr>
          <w:ilvl w:val="0"/>
          <w:numId w:val="9"/>
        </w:numPr>
        <w:spacing w:after="0" w:line="360" w:lineRule="auto"/>
        <w:rPr>
          <w:bCs/>
        </w:rPr>
      </w:pPr>
      <w:r>
        <w:rPr>
          <w:bCs/>
        </w:rPr>
        <w:t>Opportunities to share learning and inform national policy.</w:t>
      </w:r>
    </w:p>
    <w:p w14:paraId="69366A2D" w14:textId="333C9CBF" w:rsidR="00F7109B" w:rsidRDefault="00F7109B" w:rsidP="00F7109B">
      <w:pPr>
        <w:spacing w:after="0" w:line="360" w:lineRule="auto"/>
        <w:rPr>
          <w:bCs/>
        </w:rPr>
      </w:pPr>
    </w:p>
    <w:p w14:paraId="0D70C22D" w14:textId="77777777" w:rsidR="00AD02A6" w:rsidRPr="007709FA" w:rsidRDefault="00F7109B" w:rsidP="00AD02A6">
      <w:pPr>
        <w:rPr>
          <w:rFonts w:ascii="Calibri" w:hAnsi="Calibri" w:cs="Calibri"/>
          <w:b/>
          <w:color w:val="002060"/>
          <w:sz w:val="28"/>
          <w:szCs w:val="28"/>
        </w:rPr>
      </w:pPr>
      <w:r w:rsidRPr="007709FA">
        <w:rPr>
          <w:rFonts w:ascii="Calibri" w:hAnsi="Calibri" w:cs="Calibri"/>
          <w:b/>
          <w:color w:val="002060"/>
          <w:sz w:val="28"/>
          <w:szCs w:val="28"/>
        </w:rPr>
        <w:t>Membership ask</w:t>
      </w:r>
    </w:p>
    <w:p w14:paraId="003DE6D7" w14:textId="768CAA5E" w:rsidR="00F7109B" w:rsidRDefault="00F7109B" w:rsidP="00AD02A6">
      <w:r w:rsidRPr="006952C7">
        <w:t xml:space="preserve">We </w:t>
      </w:r>
      <w:r w:rsidR="0014556A">
        <w:t xml:space="preserve">wish </w:t>
      </w:r>
      <w:r w:rsidRPr="006952C7">
        <w:t>to maintain a vibrant, engaged and committed network of areas working together to tackle multiple disadvantage.</w:t>
      </w:r>
      <w:r>
        <w:t xml:space="preserve"> To enable this, we ask that all MEAM Approach network members:</w:t>
      </w:r>
    </w:p>
    <w:p w14:paraId="3514A316" w14:textId="0727393B" w:rsidR="0014556A" w:rsidRDefault="0014556A" w:rsidP="009E0CE1">
      <w:pPr>
        <w:pStyle w:val="ListParagraph"/>
        <w:numPr>
          <w:ilvl w:val="0"/>
          <w:numId w:val="11"/>
        </w:numPr>
        <w:spacing w:after="0" w:line="360" w:lineRule="auto"/>
      </w:pPr>
      <w:r>
        <w:t>Are willing to generously share their successes, challenges and learning with others across the network, creating the powerful peer-networking support which has characterised the MEAM Approach network to date.</w:t>
      </w:r>
    </w:p>
    <w:p w14:paraId="4E1EFE6A" w14:textId="20215984" w:rsidR="00F7109B" w:rsidRDefault="00F7109B" w:rsidP="009E0CE1">
      <w:pPr>
        <w:pStyle w:val="ListParagraph"/>
        <w:numPr>
          <w:ilvl w:val="0"/>
          <w:numId w:val="11"/>
        </w:numPr>
        <w:spacing w:after="0" w:line="360" w:lineRule="auto"/>
      </w:pPr>
      <w:r>
        <w:t xml:space="preserve">Commit to regular attendance at strategic lead </w:t>
      </w:r>
      <w:r w:rsidR="0014556A">
        <w:t xml:space="preserve">forums, </w:t>
      </w:r>
      <w:r>
        <w:t>frontline practitioner forums</w:t>
      </w:r>
      <w:r w:rsidR="0014556A">
        <w:t xml:space="preserve"> </w:t>
      </w:r>
      <w:r>
        <w:t>and learning hubs.</w:t>
      </w:r>
    </w:p>
    <w:p w14:paraId="3A73F12C" w14:textId="0A4974CE" w:rsidR="0014556A" w:rsidRDefault="0014556A" w:rsidP="009E0CE1">
      <w:pPr>
        <w:pStyle w:val="ListParagraph"/>
        <w:numPr>
          <w:ilvl w:val="0"/>
          <w:numId w:val="11"/>
        </w:numPr>
        <w:spacing w:after="0" w:line="360" w:lineRule="auto"/>
      </w:pPr>
      <w:r>
        <w:t>Maintain regular contact with their ‘named contact’ in the MEAM team.</w:t>
      </w:r>
    </w:p>
    <w:p w14:paraId="609E45C4" w14:textId="08029247" w:rsidR="00F7109B" w:rsidRDefault="0014556A" w:rsidP="009E0CE1">
      <w:pPr>
        <w:pStyle w:val="ListParagraph"/>
        <w:numPr>
          <w:ilvl w:val="0"/>
          <w:numId w:val="11"/>
        </w:numPr>
        <w:spacing w:after="0" w:line="360" w:lineRule="auto"/>
      </w:pPr>
      <w:r>
        <w:t xml:space="preserve">Contribute to opportunities to build tools and resources that can support others, as well as share learning </w:t>
      </w:r>
      <w:r w:rsidR="00595BAF">
        <w:t xml:space="preserve">that can support national </w:t>
      </w:r>
      <w:r>
        <w:t>policy change.</w:t>
      </w:r>
    </w:p>
    <w:p w14:paraId="2687183F" w14:textId="77777777" w:rsidR="00F7109B" w:rsidRPr="006952C7" w:rsidRDefault="00F7109B" w:rsidP="006952C7"/>
    <w:p w14:paraId="4A0D59E7" w14:textId="58BDB10B" w:rsidR="00BE5BD7" w:rsidRPr="007709FA" w:rsidRDefault="00CF1718" w:rsidP="00AD02A6">
      <w:pPr>
        <w:rPr>
          <w:rFonts w:ascii="Calibri" w:hAnsi="Calibri" w:cs="Calibri"/>
          <w:b/>
          <w:color w:val="002060"/>
          <w:sz w:val="28"/>
          <w:szCs w:val="28"/>
        </w:rPr>
      </w:pPr>
      <w:r w:rsidRPr="007709FA">
        <w:rPr>
          <w:rFonts w:ascii="Calibri" w:hAnsi="Calibri" w:cs="Calibri"/>
          <w:b/>
          <w:color w:val="002060"/>
          <w:sz w:val="28"/>
          <w:szCs w:val="28"/>
        </w:rPr>
        <w:lastRenderedPageBreak/>
        <w:t>Expression of Interest</w:t>
      </w:r>
    </w:p>
    <w:p w14:paraId="6F3BE962" w14:textId="31AA5C99" w:rsidR="00F02DD8" w:rsidRPr="005D3DF6" w:rsidRDefault="00CF1718" w:rsidP="00595BAF">
      <w:pPr>
        <w:rPr>
          <w:rFonts w:asciiTheme="minorHAnsi" w:hAnsiTheme="minorHAnsi"/>
          <w:szCs w:val="23"/>
        </w:rPr>
      </w:pPr>
      <w:r w:rsidRPr="005D3DF6">
        <w:rPr>
          <w:szCs w:val="23"/>
        </w:rPr>
        <w:t xml:space="preserve">We are asking all existing MEAM Approach </w:t>
      </w:r>
      <w:r w:rsidR="00595BAF" w:rsidRPr="005D3DF6">
        <w:rPr>
          <w:szCs w:val="23"/>
        </w:rPr>
        <w:t xml:space="preserve">and Fulfilling Lives </w:t>
      </w:r>
      <w:r w:rsidRPr="005D3DF6">
        <w:rPr>
          <w:szCs w:val="23"/>
        </w:rPr>
        <w:t>areas to complete the short form below to let us know if you would like to be part of the</w:t>
      </w:r>
      <w:r w:rsidR="00AC460A" w:rsidRPr="005D3DF6">
        <w:rPr>
          <w:szCs w:val="23"/>
        </w:rPr>
        <w:t xml:space="preserve"> network; who will be leading your work and contact with MEAM</w:t>
      </w:r>
      <w:r w:rsidR="00815218" w:rsidRPr="005D3DF6">
        <w:rPr>
          <w:szCs w:val="23"/>
        </w:rPr>
        <w:t xml:space="preserve">; </w:t>
      </w:r>
      <w:r w:rsidR="00AC460A" w:rsidRPr="005D3DF6">
        <w:rPr>
          <w:szCs w:val="23"/>
        </w:rPr>
        <w:t xml:space="preserve">and </w:t>
      </w:r>
      <w:r w:rsidR="00595BAF" w:rsidRPr="005D3DF6">
        <w:rPr>
          <w:szCs w:val="23"/>
        </w:rPr>
        <w:t xml:space="preserve">provide </w:t>
      </w:r>
      <w:r w:rsidRPr="005D3DF6">
        <w:rPr>
          <w:szCs w:val="23"/>
        </w:rPr>
        <w:t xml:space="preserve">an overview </w:t>
      </w:r>
      <w:r w:rsidR="00AC460A" w:rsidRPr="005D3DF6">
        <w:rPr>
          <w:szCs w:val="23"/>
        </w:rPr>
        <w:t xml:space="preserve">of </w:t>
      </w:r>
      <w:r w:rsidR="00595BAF" w:rsidRPr="005D3DF6">
        <w:rPr>
          <w:szCs w:val="23"/>
        </w:rPr>
        <w:t xml:space="preserve">your </w:t>
      </w:r>
      <w:r w:rsidRPr="005D3DF6">
        <w:rPr>
          <w:szCs w:val="23"/>
        </w:rPr>
        <w:t xml:space="preserve">local </w:t>
      </w:r>
      <w:r w:rsidRPr="005D3DF6">
        <w:rPr>
          <w:rFonts w:asciiTheme="minorHAnsi" w:hAnsiTheme="minorHAnsi"/>
          <w:szCs w:val="23"/>
        </w:rPr>
        <w:t>ambitions for multiple disadvantage work over the coming year</w:t>
      </w:r>
      <w:r w:rsidR="00AC460A" w:rsidRPr="005D3DF6">
        <w:rPr>
          <w:rFonts w:asciiTheme="minorHAnsi" w:hAnsiTheme="minorHAnsi"/>
          <w:szCs w:val="23"/>
        </w:rPr>
        <w:t xml:space="preserve">. </w:t>
      </w:r>
    </w:p>
    <w:p w14:paraId="68755819" w14:textId="77777777" w:rsidR="00781E51" w:rsidRPr="009A40E3" w:rsidRDefault="0098094E" w:rsidP="0098094E">
      <w:pPr>
        <w:pStyle w:val="ListParagraph"/>
        <w:numPr>
          <w:ilvl w:val="0"/>
          <w:numId w:val="5"/>
        </w:numPr>
        <w:jc w:val="both"/>
        <w:rPr>
          <w:rFonts w:asciiTheme="minorHAnsi" w:hAnsiTheme="minorHAnsi" w:cs="Varela Round"/>
          <w:b/>
          <w:bCs/>
          <w:szCs w:val="23"/>
        </w:rPr>
      </w:pPr>
      <w:r w:rsidRPr="009A40E3">
        <w:rPr>
          <w:rFonts w:asciiTheme="minorHAnsi" w:hAnsiTheme="minorHAnsi" w:cs="Varela Round"/>
          <w:b/>
          <w:bCs/>
          <w:szCs w:val="23"/>
        </w:rPr>
        <w:t>Does your partnership want to be part of the MEAM Approach network for 2022-2024?</w:t>
      </w:r>
    </w:p>
    <w:p w14:paraId="2612C3CC" w14:textId="77777777" w:rsidR="009A40E3" w:rsidRPr="005D3DF6" w:rsidRDefault="00595BAF" w:rsidP="0098094E">
      <w:pPr>
        <w:jc w:val="both"/>
        <w:rPr>
          <w:szCs w:val="23"/>
        </w:rPr>
      </w:pPr>
      <w:r w:rsidRPr="005D3DF6">
        <w:rPr>
          <w:szCs w:val="23"/>
        </w:rPr>
        <w:t>If y</w:t>
      </w:r>
      <w:r w:rsidR="00AC460A" w:rsidRPr="005D3DF6">
        <w:rPr>
          <w:szCs w:val="23"/>
        </w:rPr>
        <w:t>es</w:t>
      </w:r>
      <w:r w:rsidRPr="005D3DF6">
        <w:rPr>
          <w:szCs w:val="23"/>
        </w:rPr>
        <w:t>, please complete the questions below.</w:t>
      </w:r>
      <w:r w:rsidR="00AC460A" w:rsidRPr="005D3DF6">
        <w:rPr>
          <w:szCs w:val="23"/>
        </w:rPr>
        <w:tab/>
      </w:r>
      <w:r w:rsidR="00AC460A" w:rsidRPr="005D3DF6">
        <w:rPr>
          <w:szCs w:val="23"/>
        </w:rPr>
        <w:tab/>
      </w:r>
      <w:r w:rsidR="00AC460A" w:rsidRPr="005D3DF6">
        <w:rPr>
          <w:szCs w:val="23"/>
        </w:rPr>
        <w:tab/>
      </w:r>
      <w:r w:rsidR="00AC460A" w:rsidRPr="005D3DF6">
        <w:rPr>
          <w:szCs w:val="23"/>
        </w:rPr>
        <w:tab/>
      </w:r>
    </w:p>
    <w:p w14:paraId="395F4BAD" w14:textId="51AF1B09" w:rsidR="00AC460A" w:rsidRPr="005D3DF6" w:rsidRDefault="00AC460A" w:rsidP="0098094E">
      <w:pPr>
        <w:jc w:val="both"/>
        <w:rPr>
          <w:szCs w:val="23"/>
        </w:rPr>
      </w:pPr>
      <w:r w:rsidRPr="005D3DF6">
        <w:rPr>
          <w:szCs w:val="23"/>
        </w:rPr>
        <w:t xml:space="preserve">If no, please tell us </w:t>
      </w:r>
      <w:r w:rsidR="00595BAF" w:rsidRPr="005D3DF6">
        <w:rPr>
          <w:szCs w:val="23"/>
        </w:rPr>
        <w:t xml:space="preserve">briefly </w:t>
      </w:r>
      <w:r w:rsidRPr="005D3DF6">
        <w:rPr>
          <w:szCs w:val="23"/>
        </w:rPr>
        <w:t xml:space="preserve">why: </w:t>
      </w:r>
    </w:p>
    <w:tbl>
      <w:tblPr>
        <w:tblStyle w:val="TableGrid"/>
        <w:tblW w:w="0" w:type="auto"/>
        <w:tblLook w:val="04A0" w:firstRow="1" w:lastRow="0" w:firstColumn="1" w:lastColumn="0" w:noHBand="0" w:noVBand="1"/>
      </w:tblPr>
      <w:tblGrid>
        <w:gridCol w:w="8210"/>
      </w:tblGrid>
      <w:tr w:rsidR="00EA0795" w:rsidRPr="00EA0795" w14:paraId="59AA95B7" w14:textId="77777777" w:rsidTr="00EA0795">
        <w:tc>
          <w:tcPr>
            <w:tcW w:w="8210" w:type="dxa"/>
          </w:tcPr>
          <w:p w14:paraId="13AFCE15" w14:textId="77777777" w:rsidR="00EA0795" w:rsidRDefault="00EA0795" w:rsidP="0098094E">
            <w:pPr>
              <w:jc w:val="both"/>
              <w:rPr>
                <w:szCs w:val="23"/>
              </w:rPr>
            </w:pPr>
          </w:p>
          <w:p w14:paraId="50B20D07" w14:textId="522294B5" w:rsidR="00EA0795" w:rsidRDefault="00EA0795" w:rsidP="0098094E">
            <w:pPr>
              <w:jc w:val="both"/>
              <w:rPr>
                <w:szCs w:val="23"/>
              </w:rPr>
            </w:pPr>
          </w:p>
        </w:tc>
      </w:tr>
    </w:tbl>
    <w:p w14:paraId="17E70697" w14:textId="22ADFA67" w:rsidR="00AC460A" w:rsidRPr="009A40E3" w:rsidRDefault="00AC460A" w:rsidP="0098094E">
      <w:pPr>
        <w:jc w:val="both"/>
        <w:rPr>
          <w:rFonts w:asciiTheme="minorHAnsi" w:hAnsiTheme="minorHAnsi"/>
          <w:szCs w:val="23"/>
        </w:rPr>
      </w:pPr>
      <w:r w:rsidRPr="009A40E3">
        <w:rPr>
          <w:rFonts w:asciiTheme="minorHAnsi" w:hAnsiTheme="minorHAnsi"/>
          <w:szCs w:val="23"/>
        </w:rPr>
        <w:t>(</w:t>
      </w:r>
      <w:r w:rsidR="00595BAF" w:rsidRPr="009A40E3">
        <w:rPr>
          <w:rFonts w:asciiTheme="minorHAnsi" w:hAnsiTheme="minorHAnsi"/>
          <w:szCs w:val="23"/>
        </w:rPr>
        <w:t>2</w:t>
      </w:r>
      <w:r w:rsidRPr="009A40E3">
        <w:rPr>
          <w:rFonts w:asciiTheme="minorHAnsi" w:hAnsiTheme="minorHAnsi"/>
          <w:szCs w:val="23"/>
        </w:rPr>
        <w:t>00 words max)</w:t>
      </w:r>
    </w:p>
    <w:p w14:paraId="14F4810F" w14:textId="77777777" w:rsidR="00AC460A" w:rsidRPr="009A40E3" w:rsidRDefault="00AC460A" w:rsidP="00AC460A">
      <w:pPr>
        <w:pStyle w:val="ListParagraph"/>
        <w:numPr>
          <w:ilvl w:val="0"/>
          <w:numId w:val="5"/>
        </w:numPr>
        <w:jc w:val="both"/>
        <w:rPr>
          <w:rFonts w:asciiTheme="minorHAnsi" w:hAnsiTheme="minorHAnsi" w:cs="Varela Round"/>
          <w:b/>
          <w:bCs/>
          <w:szCs w:val="23"/>
        </w:rPr>
      </w:pPr>
      <w:r w:rsidRPr="009A40E3">
        <w:rPr>
          <w:rFonts w:asciiTheme="minorHAnsi" w:hAnsiTheme="minorHAnsi" w:cs="Varela Round"/>
          <w:b/>
          <w:bCs/>
          <w:szCs w:val="23"/>
        </w:rPr>
        <w:t xml:space="preserve">Who will be leading your work and maintaining contact with MEAM? </w:t>
      </w:r>
    </w:p>
    <w:p w14:paraId="0307EAC1" w14:textId="77777777" w:rsidR="00AC460A" w:rsidRPr="009A40E3" w:rsidRDefault="00AC460A" w:rsidP="00AC460A">
      <w:pPr>
        <w:jc w:val="both"/>
        <w:rPr>
          <w:rFonts w:asciiTheme="minorHAnsi" w:hAnsiTheme="minorHAnsi"/>
          <w:szCs w:val="23"/>
        </w:rPr>
      </w:pPr>
      <w:r w:rsidRPr="009A40E3">
        <w:rPr>
          <w:rFonts w:asciiTheme="minorHAnsi" w:hAnsiTheme="minorHAnsi"/>
          <w:szCs w:val="23"/>
        </w:rPr>
        <w:t>Ideally we would like three to four named contacts from different sectors</w:t>
      </w:r>
      <w:r w:rsidR="00031D0E" w:rsidRPr="009A40E3">
        <w:rPr>
          <w:rFonts w:asciiTheme="minorHAnsi" w:hAnsiTheme="minorHAnsi"/>
          <w:szCs w:val="23"/>
        </w:rPr>
        <w:t xml:space="preserve"> across your local system</w:t>
      </w:r>
      <w:r w:rsidRPr="009A40E3">
        <w:rPr>
          <w:rFonts w:asciiTheme="minorHAnsi" w:hAnsiTheme="minorHAnsi"/>
          <w:szCs w:val="23"/>
        </w:rPr>
        <w:t xml:space="preserve">. All </w:t>
      </w:r>
      <w:r w:rsidR="00031D0E" w:rsidRPr="009A40E3">
        <w:rPr>
          <w:rFonts w:asciiTheme="minorHAnsi" w:hAnsiTheme="minorHAnsi"/>
          <w:szCs w:val="23"/>
        </w:rPr>
        <w:t>individuals</w:t>
      </w:r>
      <w:r w:rsidRPr="009A40E3">
        <w:rPr>
          <w:rFonts w:asciiTheme="minorHAnsi" w:hAnsiTheme="minorHAnsi"/>
          <w:szCs w:val="23"/>
        </w:rPr>
        <w:t xml:space="preserve"> named </w:t>
      </w:r>
      <w:r w:rsidR="00031D0E" w:rsidRPr="009A40E3">
        <w:rPr>
          <w:rFonts w:asciiTheme="minorHAnsi" w:hAnsiTheme="minorHAnsi"/>
          <w:szCs w:val="23"/>
        </w:rPr>
        <w:t xml:space="preserve">as </w:t>
      </w:r>
      <w:r w:rsidRPr="009A40E3">
        <w:rPr>
          <w:rFonts w:asciiTheme="minorHAnsi" w:hAnsiTheme="minorHAnsi"/>
          <w:szCs w:val="23"/>
        </w:rPr>
        <w:t>leads must be aware and in agreement t</w:t>
      </w:r>
      <w:r w:rsidR="00031D0E" w:rsidRPr="009A40E3">
        <w:rPr>
          <w:rFonts w:asciiTheme="minorHAnsi" w:hAnsiTheme="minorHAnsi"/>
          <w:szCs w:val="23"/>
        </w:rPr>
        <w:t xml:space="preserve">hat they will dedicate time towards engaging with and contributing to the MEAM Approach network activities named above. </w:t>
      </w:r>
    </w:p>
    <w:tbl>
      <w:tblPr>
        <w:tblStyle w:val="TableGrid"/>
        <w:tblpPr w:leftFromText="180" w:rightFromText="180" w:vertAnchor="text" w:tblpY="232"/>
        <w:tblW w:w="8217" w:type="dxa"/>
        <w:tblLook w:val="04A0" w:firstRow="1" w:lastRow="0" w:firstColumn="1" w:lastColumn="0" w:noHBand="0" w:noVBand="1"/>
      </w:tblPr>
      <w:tblGrid>
        <w:gridCol w:w="2054"/>
        <w:gridCol w:w="2054"/>
        <w:gridCol w:w="2054"/>
        <w:gridCol w:w="2055"/>
      </w:tblGrid>
      <w:tr w:rsidR="009A40E3" w:rsidRPr="009A40E3" w14:paraId="65D4EC39" w14:textId="77777777" w:rsidTr="00EA0795">
        <w:tc>
          <w:tcPr>
            <w:tcW w:w="2054" w:type="dxa"/>
          </w:tcPr>
          <w:p w14:paraId="61C59A78" w14:textId="77777777" w:rsidR="00AC460A" w:rsidRPr="009A40E3" w:rsidRDefault="00AC460A" w:rsidP="00AC460A">
            <w:pPr>
              <w:jc w:val="both"/>
              <w:rPr>
                <w:b/>
                <w:szCs w:val="23"/>
              </w:rPr>
            </w:pPr>
            <w:r w:rsidRPr="009A40E3">
              <w:rPr>
                <w:b/>
                <w:szCs w:val="23"/>
              </w:rPr>
              <w:t>Name</w:t>
            </w:r>
          </w:p>
        </w:tc>
        <w:tc>
          <w:tcPr>
            <w:tcW w:w="2054" w:type="dxa"/>
          </w:tcPr>
          <w:p w14:paraId="74C3DBD0" w14:textId="77777777" w:rsidR="00AC460A" w:rsidRPr="009A40E3" w:rsidRDefault="00AC460A" w:rsidP="00AC460A">
            <w:pPr>
              <w:jc w:val="both"/>
              <w:rPr>
                <w:b/>
                <w:szCs w:val="23"/>
              </w:rPr>
            </w:pPr>
            <w:r w:rsidRPr="009A40E3">
              <w:rPr>
                <w:b/>
                <w:szCs w:val="23"/>
              </w:rPr>
              <w:t xml:space="preserve">Email </w:t>
            </w:r>
          </w:p>
        </w:tc>
        <w:tc>
          <w:tcPr>
            <w:tcW w:w="2054" w:type="dxa"/>
          </w:tcPr>
          <w:p w14:paraId="18D4B2D3" w14:textId="77777777" w:rsidR="00AC460A" w:rsidRPr="009A40E3" w:rsidRDefault="00AC460A" w:rsidP="00AC460A">
            <w:pPr>
              <w:jc w:val="both"/>
              <w:rPr>
                <w:b/>
                <w:szCs w:val="23"/>
              </w:rPr>
            </w:pPr>
            <w:r w:rsidRPr="009A40E3">
              <w:rPr>
                <w:b/>
                <w:szCs w:val="23"/>
              </w:rPr>
              <w:t>Phone</w:t>
            </w:r>
          </w:p>
        </w:tc>
        <w:tc>
          <w:tcPr>
            <w:tcW w:w="2055" w:type="dxa"/>
          </w:tcPr>
          <w:p w14:paraId="32DD10A9" w14:textId="77777777" w:rsidR="00AC460A" w:rsidRPr="009A40E3" w:rsidRDefault="00AC460A" w:rsidP="00AC460A">
            <w:pPr>
              <w:jc w:val="both"/>
              <w:rPr>
                <w:b/>
                <w:szCs w:val="23"/>
              </w:rPr>
            </w:pPr>
            <w:r w:rsidRPr="009A40E3">
              <w:rPr>
                <w:b/>
                <w:szCs w:val="23"/>
              </w:rPr>
              <w:t>Role</w:t>
            </w:r>
          </w:p>
        </w:tc>
      </w:tr>
      <w:tr w:rsidR="009A40E3" w:rsidRPr="009A40E3" w14:paraId="359D21CA" w14:textId="77777777" w:rsidTr="00EA0795">
        <w:tc>
          <w:tcPr>
            <w:tcW w:w="2054" w:type="dxa"/>
          </w:tcPr>
          <w:p w14:paraId="347735D4" w14:textId="77777777" w:rsidR="00AC460A" w:rsidRPr="009A40E3" w:rsidRDefault="00AC460A" w:rsidP="00AC460A">
            <w:pPr>
              <w:jc w:val="both"/>
              <w:rPr>
                <w:b/>
                <w:szCs w:val="23"/>
              </w:rPr>
            </w:pPr>
          </w:p>
        </w:tc>
        <w:tc>
          <w:tcPr>
            <w:tcW w:w="2054" w:type="dxa"/>
          </w:tcPr>
          <w:p w14:paraId="5C58C7CD" w14:textId="77777777" w:rsidR="00AC460A" w:rsidRPr="009A40E3" w:rsidRDefault="00AC460A" w:rsidP="00AC460A">
            <w:pPr>
              <w:jc w:val="both"/>
              <w:rPr>
                <w:b/>
                <w:szCs w:val="23"/>
              </w:rPr>
            </w:pPr>
          </w:p>
        </w:tc>
        <w:tc>
          <w:tcPr>
            <w:tcW w:w="2054" w:type="dxa"/>
          </w:tcPr>
          <w:p w14:paraId="54F5EFBE" w14:textId="77777777" w:rsidR="00AC460A" w:rsidRPr="009A40E3" w:rsidRDefault="00AC460A" w:rsidP="00AC460A">
            <w:pPr>
              <w:jc w:val="both"/>
              <w:rPr>
                <w:b/>
                <w:szCs w:val="23"/>
              </w:rPr>
            </w:pPr>
          </w:p>
        </w:tc>
        <w:tc>
          <w:tcPr>
            <w:tcW w:w="2055" w:type="dxa"/>
          </w:tcPr>
          <w:p w14:paraId="79FB37EB" w14:textId="77777777" w:rsidR="00AC460A" w:rsidRPr="009A40E3" w:rsidRDefault="00AC460A" w:rsidP="00AC460A">
            <w:pPr>
              <w:jc w:val="both"/>
              <w:rPr>
                <w:b/>
                <w:szCs w:val="23"/>
              </w:rPr>
            </w:pPr>
          </w:p>
        </w:tc>
      </w:tr>
      <w:tr w:rsidR="009A40E3" w:rsidRPr="009A40E3" w14:paraId="5118076C" w14:textId="77777777" w:rsidTr="00EA0795">
        <w:tc>
          <w:tcPr>
            <w:tcW w:w="2054" w:type="dxa"/>
          </w:tcPr>
          <w:p w14:paraId="6826201E" w14:textId="77777777" w:rsidR="00AC460A" w:rsidRPr="009A40E3" w:rsidRDefault="00AC460A" w:rsidP="00AC460A">
            <w:pPr>
              <w:jc w:val="both"/>
              <w:rPr>
                <w:b/>
                <w:szCs w:val="23"/>
              </w:rPr>
            </w:pPr>
          </w:p>
        </w:tc>
        <w:tc>
          <w:tcPr>
            <w:tcW w:w="2054" w:type="dxa"/>
          </w:tcPr>
          <w:p w14:paraId="19AB01A8" w14:textId="77777777" w:rsidR="00AC460A" w:rsidRPr="009A40E3" w:rsidRDefault="00AC460A" w:rsidP="00AC460A">
            <w:pPr>
              <w:jc w:val="both"/>
              <w:rPr>
                <w:b/>
                <w:szCs w:val="23"/>
              </w:rPr>
            </w:pPr>
          </w:p>
        </w:tc>
        <w:tc>
          <w:tcPr>
            <w:tcW w:w="2054" w:type="dxa"/>
          </w:tcPr>
          <w:p w14:paraId="506B4CF1" w14:textId="77777777" w:rsidR="00AC460A" w:rsidRPr="009A40E3" w:rsidRDefault="00AC460A" w:rsidP="00AC460A">
            <w:pPr>
              <w:jc w:val="both"/>
              <w:rPr>
                <w:b/>
                <w:szCs w:val="23"/>
              </w:rPr>
            </w:pPr>
          </w:p>
        </w:tc>
        <w:tc>
          <w:tcPr>
            <w:tcW w:w="2055" w:type="dxa"/>
          </w:tcPr>
          <w:p w14:paraId="3F739B42" w14:textId="77777777" w:rsidR="00AC460A" w:rsidRPr="009A40E3" w:rsidRDefault="00AC460A" w:rsidP="00AC460A">
            <w:pPr>
              <w:jc w:val="both"/>
              <w:rPr>
                <w:b/>
                <w:szCs w:val="23"/>
              </w:rPr>
            </w:pPr>
          </w:p>
        </w:tc>
      </w:tr>
      <w:tr w:rsidR="009A40E3" w:rsidRPr="009A40E3" w14:paraId="04547D3C" w14:textId="77777777" w:rsidTr="00EA0795">
        <w:tc>
          <w:tcPr>
            <w:tcW w:w="2054" w:type="dxa"/>
          </w:tcPr>
          <w:p w14:paraId="21E188E9" w14:textId="77777777" w:rsidR="00AC460A" w:rsidRPr="009A40E3" w:rsidRDefault="00AC460A" w:rsidP="00AC460A">
            <w:pPr>
              <w:jc w:val="both"/>
              <w:rPr>
                <w:b/>
                <w:szCs w:val="23"/>
              </w:rPr>
            </w:pPr>
          </w:p>
        </w:tc>
        <w:tc>
          <w:tcPr>
            <w:tcW w:w="2054" w:type="dxa"/>
          </w:tcPr>
          <w:p w14:paraId="644E21D8" w14:textId="77777777" w:rsidR="00AC460A" w:rsidRPr="009A40E3" w:rsidRDefault="00AC460A" w:rsidP="00AC460A">
            <w:pPr>
              <w:jc w:val="both"/>
              <w:rPr>
                <w:b/>
                <w:szCs w:val="23"/>
              </w:rPr>
            </w:pPr>
          </w:p>
        </w:tc>
        <w:tc>
          <w:tcPr>
            <w:tcW w:w="2054" w:type="dxa"/>
          </w:tcPr>
          <w:p w14:paraId="24753516" w14:textId="77777777" w:rsidR="00AC460A" w:rsidRPr="009A40E3" w:rsidRDefault="00AC460A" w:rsidP="00AC460A">
            <w:pPr>
              <w:jc w:val="both"/>
              <w:rPr>
                <w:b/>
                <w:szCs w:val="23"/>
              </w:rPr>
            </w:pPr>
          </w:p>
        </w:tc>
        <w:tc>
          <w:tcPr>
            <w:tcW w:w="2055" w:type="dxa"/>
          </w:tcPr>
          <w:p w14:paraId="3F8249C2" w14:textId="77777777" w:rsidR="00AC460A" w:rsidRPr="009A40E3" w:rsidRDefault="00AC460A" w:rsidP="00AC460A">
            <w:pPr>
              <w:jc w:val="both"/>
              <w:rPr>
                <w:b/>
                <w:szCs w:val="23"/>
              </w:rPr>
            </w:pPr>
          </w:p>
        </w:tc>
      </w:tr>
      <w:tr w:rsidR="009A40E3" w:rsidRPr="009A40E3" w14:paraId="7051E71D" w14:textId="77777777" w:rsidTr="00EA0795">
        <w:tc>
          <w:tcPr>
            <w:tcW w:w="2054" w:type="dxa"/>
          </w:tcPr>
          <w:p w14:paraId="38550D89" w14:textId="77777777" w:rsidR="00AC460A" w:rsidRPr="009A40E3" w:rsidRDefault="00AC460A" w:rsidP="00AC460A">
            <w:pPr>
              <w:jc w:val="both"/>
              <w:rPr>
                <w:b/>
                <w:szCs w:val="23"/>
              </w:rPr>
            </w:pPr>
          </w:p>
        </w:tc>
        <w:tc>
          <w:tcPr>
            <w:tcW w:w="2054" w:type="dxa"/>
          </w:tcPr>
          <w:p w14:paraId="31F51717" w14:textId="77777777" w:rsidR="00AC460A" w:rsidRPr="009A40E3" w:rsidRDefault="00AC460A" w:rsidP="00AC460A">
            <w:pPr>
              <w:jc w:val="both"/>
              <w:rPr>
                <w:b/>
                <w:szCs w:val="23"/>
              </w:rPr>
            </w:pPr>
          </w:p>
        </w:tc>
        <w:tc>
          <w:tcPr>
            <w:tcW w:w="2054" w:type="dxa"/>
          </w:tcPr>
          <w:p w14:paraId="22838A6D" w14:textId="77777777" w:rsidR="00AC460A" w:rsidRPr="009A40E3" w:rsidRDefault="00AC460A" w:rsidP="00AC460A">
            <w:pPr>
              <w:jc w:val="both"/>
              <w:rPr>
                <w:b/>
                <w:szCs w:val="23"/>
              </w:rPr>
            </w:pPr>
          </w:p>
        </w:tc>
        <w:tc>
          <w:tcPr>
            <w:tcW w:w="2055" w:type="dxa"/>
          </w:tcPr>
          <w:p w14:paraId="2B622C80" w14:textId="77777777" w:rsidR="00AC460A" w:rsidRPr="009A40E3" w:rsidRDefault="00AC460A" w:rsidP="00AC460A">
            <w:pPr>
              <w:jc w:val="both"/>
              <w:rPr>
                <w:b/>
                <w:szCs w:val="23"/>
              </w:rPr>
            </w:pPr>
          </w:p>
        </w:tc>
      </w:tr>
    </w:tbl>
    <w:p w14:paraId="249FE828" w14:textId="77777777" w:rsidR="00EA0795" w:rsidRPr="009A40E3" w:rsidRDefault="00EA0795" w:rsidP="0098094E">
      <w:pPr>
        <w:jc w:val="both"/>
        <w:rPr>
          <w:rFonts w:asciiTheme="minorHAnsi" w:hAnsiTheme="minorHAnsi"/>
          <w:b/>
          <w:szCs w:val="23"/>
        </w:rPr>
      </w:pPr>
    </w:p>
    <w:p w14:paraId="606A2EC3" w14:textId="7EE47716" w:rsidR="00EA0795" w:rsidRDefault="00EA0795" w:rsidP="00AC460A">
      <w:pPr>
        <w:pStyle w:val="ListParagraph"/>
        <w:numPr>
          <w:ilvl w:val="0"/>
          <w:numId w:val="5"/>
        </w:numPr>
        <w:jc w:val="both"/>
        <w:rPr>
          <w:rFonts w:asciiTheme="minorHAnsi" w:hAnsiTheme="minorHAnsi"/>
          <w:b/>
          <w:bCs/>
          <w:szCs w:val="23"/>
        </w:rPr>
      </w:pPr>
      <w:r>
        <w:rPr>
          <w:rFonts w:asciiTheme="minorHAnsi" w:hAnsiTheme="minorHAnsi"/>
          <w:b/>
          <w:bCs/>
          <w:szCs w:val="23"/>
        </w:rPr>
        <w:lastRenderedPageBreak/>
        <w:t>What kind of partnership do you have in place locally to drive your work on multiple disadvantage? Please describe the partnership and offer an assessment of its current strengths and weaknesses</w:t>
      </w:r>
      <w:r w:rsidR="005D3DF6">
        <w:rPr>
          <w:rFonts w:asciiTheme="minorHAnsi" w:hAnsiTheme="minorHAnsi"/>
          <w:b/>
          <w:bCs/>
          <w:szCs w:val="23"/>
        </w:rPr>
        <w:t>.</w:t>
      </w:r>
    </w:p>
    <w:p w14:paraId="6C10DBF7" w14:textId="7B1F2714" w:rsidR="00EA0795" w:rsidRDefault="00EA0795" w:rsidP="00EA0795">
      <w:pPr>
        <w:pStyle w:val="ListParagraph"/>
        <w:ind w:left="360"/>
        <w:jc w:val="both"/>
        <w:rPr>
          <w:rFonts w:asciiTheme="minorHAnsi" w:hAnsiTheme="minorHAnsi"/>
          <w:b/>
          <w:bCs/>
          <w:szCs w:val="23"/>
        </w:rPr>
      </w:pPr>
    </w:p>
    <w:tbl>
      <w:tblPr>
        <w:tblStyle w:val="TableGrid"/>
        <w:tblW w:w="0" w:type="auto"/>
        <w:tblInd w:w="-5" w:type="dxa"/>
        <w:tblLook w:val="04A0" w:firstRow="1" w:lastRow="0" w:firstColumn="1" w:lastColumn="0" w:noHBand="0" w:noVBand="1"/>
      </w:tblPr>
      <w:tblGrid>
        <w:gridCol w:w="8215"/>
      </w:tblGrid>
      <w:tr w:rsidR="00EA0795" w14:paraId="41B89C42" w14:textId="77777777" w:rsidTr="00EA0795">
        <w:tc>
          <w:tcPr>
            <w:tcW w:w="8215" w:type="dxa"/>
          </w:tcPr>
          <w:p w14:paraId="198D4044" w14:textId="77777777" w:rsidR="00EA0795" w:rsidRDefault="00EA0795" w:rsidP="00EA0795">
            <w:pPr>
              <w:pStyle w:val="ListParagraph"/>
              <w:ind w:left="0"/>
              <w:jc w:val="both"/>
              <w:rPr>
                <w:b/>
                <w:bCs/>
                <w:szCs w:val="23"/>
              </w:rPr>
            </w:pPr>
          </w:p>
          <w:p w14:paraId="34E315A2" w14:textId="77777777" w:rsidR="00EA0795" w:rsidRDefault="00EA0795" w:rsidP="00EA0795">
            <w:pPr>
              <w:pStyle w:val="ListParagraph"/>
              <w:ind w:left="0"/>
              <w:jc w:val="both"/>
              <w:rPr>
                <w:b/>
                <w:bCs/>
                <w:szCs w:val="23"/>
              </w:rPr>
            </w:pPr>
          </w:p>
          <w:p w14:paraId="3022CA53" w14:textId="3CAF8737" w:rsidR="00EA0795" w:rsidRDefault="00EA0795" w:rsidP="00EA0795">
            <w:pPr>
              <w:pStyle w:val="ListParagraph"/>
              <w:ind w:left="0"/>
              <w:jc w:val="both"/>
              <w:rPr>
                <w:b/>
                <w:bCs/>
                <w:szCs w:val="23"/>
              </w:rPr>
            </w:pPr>
          </w:p>
        </w:tc>
      </w:tr>
    </w:tbl>
    <w:p w14:paraId="5C5CA712" w14:textId="21C92037" w:rsidR="00EA0795" w:rsidRPr="00EA0795" w:rsidRDefault="00EA0795" w:rsidP="00EA0795">
      <w:pPr>
        <w:jc w:val="both"/>
        <w:rPr>
          <w:rFonts w:asciiTheme="minorHAnsi" w:hAnsiTheme="minorHAnsi"/>
          <w:szCs w:val="23"/>
        </w:rPr>
      </w:pPr>
      <w:r w:rsidRPr="00EA0795">
        <w:rPr>
          <w:rFonts w:asciiTheme="minorHAnsi" w:hAnsiTheme="minorHAnsi"/>
          <w:szCs w:val="23"/>
        </w:rPr>
        <w:t>(</w:t>
      </w:r>
      <w:r>
        <w:rPr>
          <w:rFonts w:asciiTheme="minorHAnsi" w:hAnsiTheme="minorHAnsi"/>
          <w:szCs w:val="23"/>
        </w:rPr>
        <w:t>4</w:t>
      </w:r>
      <w:r w:rsidRPr="00EA0795">
        <w:rPr>
          <w:rFonts w:asciiTheme="minorHAnsi" w:hAnsiTheme="minorHAnsi"/>
          <w:szCs w:val="23"/>
        </w:rPr>
        <w:t>00 words max)</w:t>
      </w:r>
    </w:p>
    <w:p w14:paraId="55E9F244" w14:textId="77777777" w:rsidR="00EA0795" w:rsidRDefault="00AC460A" w:rsidP="00EA0795">
      <w:pPr>
        <w:pStyle w:val="ListParagraph"/>
        <w:numPr>
          <w:ilvl w:val="0"/>
          <w:numId w:val="5"/>
        </w:numPr>
        <w:jc w:val="both"/>
        <w:rPr>
          <w:rFonts w:asciiTheme="minorHAnsi" w:hAnsiTheme="minorHAnsi"/>
          <w:b/>
          <w:bCs/>
          <w:szCs w:val="23"/>
        </w:rPr>
      </w:pPr>
      <w:r w:rsidRPr="00EA0795">
        <w:rPr>
          <w:rFonts w:asciiTheme="minorHAnsi" w:hAnsiTheme="minorHAnsi"/>
          <w:b/>
          <w:bCs/>
          <w:szCs w:val="23"/>
        </w:rPr>
        <w:t>What are your ambitions for your work on multiple disadvantage locally over the next 12 months?</w:t>
      </w:r>
      <w:r w:rsidR="00595BAF" w:rsidRPr="00EA0795">
        <w:rPr>
          <w:rFonts w:asciiTheme="minorHAnsi" w:hAnsiTheme="minorHAnsi"/>
          <w:b/>
          <w:bCs/>
          <w:szCs w:val="23"/>
        </w:rPr>
        <w:t xml:space="preserve"> (</w:t>
      </w:r>
      <w:r w:rsidR="00513CA6" w:rsidRPr="00EA0795">
        <w:rPr>
          <w:rFonts w:asciiTheme="minorHAnsi" w:hAnsiTheme="minorHAnsi"/>
          <w:b/>
          <w:bCs/>
          <w:szCs w:val="23"/>
        </w:rPr>
        <w:t xml:space="preserve">E.g. </w:t>
      </w:r>
      <w:r w:rsidR="00595BAF" w:rsidRPr="00EA0795">
        <w:rPr>
          <w:rFonts w:asciiTheme="minorHAnsi" w:hAnsiTheme="minorHAnsi"/>
          <w:b/>
          <w:bCs/>
          <w:szCs w:val="23"/>
        </w:rPr>
        <w:t>You may wish to tell us about partnership development, coproduction, delivery</w:t>
      </w:r>
      <w:r w:rsidR="00513CA6" w:rsidRPr="00EA0795">
        <w:rPr>
          <w:rFonts w:asciiTheme="minorHAnsi" w:hAnsiTheme="minorHAnsi"/>
          <w:b/>
          <w:bCs/>
          <w:szCs w:val="23"/>
        </w:rPr>
        <w:t xml:space="preserve"> models</w:t>
      </w:r>
      <w:r w:rsidR="00595BAF" w:rsidRPr="00EA0795">
        <w:rPr>
          <w:rFonts w:asciiTheme="minorHAnsi" w:hAnsiTheme="minorHAnsi"/>
          <w:b/>
          <w:bCs/>
          <w:szCs w:val="23"/>
        </w:rPr>
        <w:t xml:space="preserve"> </w:t>
      </w:r>
      <w:r w:rsidR="00513CA6" w:rsidRPr="00EA0795">
        <w:rPr>
          <w:rFonts w:asciiTheme="minorHAnsi" w:hAnsiTheme="minorHAnsi"/>
          <w:b/>
          <w:bCs/>
          <w:szCs w:val="23"/>
        </w:rPr>
        <w:t>and/</w:t>
      </w:r>
      <w:r w:rsidR="00595BAF" w:rsidRPr="00EA0795">
        <w:rPr>
          <w:rFonts w:asciiTheme="minorHAnsi" w:hAnsiTheme="minorHAnsi"/>
          <w:b/>
          <w:bCs/>
          <w:szCs w:val="23"/>
        </w:rPr>
        <w:t>or system change priorities)</w:t>
      </w:r>
    </w:p>
    <w:tbl>
      <w:tblPr>
        <w:tblStyle w:val="TableGrid"/>
        <w:tblW w:w="0" w:type="auto"/>
        <w:tblLook w:val="04A0" w:firstRow="1" w:lastRow="0" w:firstColumn="1" w:lastColumn="0" w:noHBand="0" w:noVBand="1"/>
      </w:tblPr>
      <w:tblGrid>
        <w:gridCol w:w="8210"/>
      </w:tblGrid>
      <w:tr w:rsidR="00EA0795" w14:paraId="18C727C0" w14:textId="77777777" w:rsidTr="00EA0795">
        <w:tc>
          <w:tcPr>
            <w:tcW w:w="8210" w:type="dxa"/>
          </w:tcPr>
          <w:p w14:paraId="51252100" w14:textId="77777777" w:rsidR="00EA0795" w:rsidRDefault="00EA0795" w:rsidP="00EA0795">
            <w:pPr>
              <w:jc w:val="both"/>
              <w:rPr>
                <w:b/>
                <w:bCs/>
                <w:szCs w:val="23"/>
              </w:rPr>
            </w:pPr>
          </w:p>
          <w:p w14:paraId="0D588A87" w14:textId="186FD604" w:rsidR="00EA0795" w:rsidRDefault="00EA0795" w:rsidP="00EA0795">
            <w:pPr>
              <w:jc w:val="both"/>
              <w:rPr>
                <w:b/>
                <w:bCs/>
                <w:szCs w:val="23"/>
              </w:rPr>
            </w:pPr>
          </w:p>
        </w:tc>
      </w:tr>
    </w:tbl>
    <w:p w14:paraId="3C9E1A39" w14:textId="70CACA05" w:rsidR="00AC460A" w:rsidRPr="00EA0795" w:rsidRDefault="00595BAF" w:rsidP="00EA0795">
      <w:pPr>
        <w:jc w:val="both"/>
        <w:rPr>
          <w:rFonts w:asciiTheme="minorHAnsi" w:hAnsiTheme="minorHAnsi"/>
          <w:szCs w:val="23"/>
        </w:rPr>
      </w:pPr>
      <w:r w:rsidRPr="00EA0795">
        <w:rPr>
          <w:rFonts w:asciiTheme="minorHAnsi" w:hAnsiTheme="minorHAnsi"/>
          <w:b/>
          <w:bCs/>
          <w:szCs w:val="23"/>
        </w:rPr>
        <w:t xml:space="preserve"> </w:t>
      </w:r>
      <w:r w:rsidR="00EA0795" w:rsidRPr="00EA0795">
        <w:rPr>
          <w:rFonts w:asciiTheme="minorHAnsi" w:hAnsiTheme="minorHAnsi"/>
          <w:szCs w:val="23"/>
        </w:rPr>
        <w:t>(</w:t>
      </w:r>
      <w:r w:rsidR="00EA0795">
        <w:rPr>
          <w:rFonts w:asciiTheme="minorHAnsi" w:hAnsiTheme="minorHAnsi"/>
          <w:szCs w:val="23"/>
        </w:rPr>
        <w:t>4</w:t>
      </w:r>
      <w:r w:rsidR="00EA0795" w:rsidRPr="00EA0795">
        <w:rPr>
          <w:rFonts w:asciiTheme="minorHAnsi" w:hAnsiTheme="minorHAnsi"/>
          <w:szCs w:val="23"/>
        </w:rPr>
        <w:t>00 words max)</w:t>
      </w:r>
    </w:p>
    <w:p w14:paraId="171C124B" w14:textId="32533920" w:rsidR="00EA0795" w:rsidRDefault="00DB788B" w:rsidP="00EA0795">
      <w:pPr>
        <w:pStyle w:val="ListParagraph"/>
        <w:numPr>
          <w:ilvl w:val="0"/>
          <w:numId w:val="5"/>
        </w:numPr>
        <w:jc w:val="both"/>
        <w:rPr>
          <w:rFonts w:asciiTheme="minorHAnsi" w:hAnsiTheme="minorHAnsi"/>
          <w:b/>
          <w:bCs/>
          <w:szCs w:val="23"/>
        </w:rPr>
      </w:pPr>
      <w:r w:rsidRPr="00EA0795">
        <w:rPr>
          <w:rFonts w:asciiTheme="minorHAnsi" w:hAnsiTheme="minorHAnsi"/>
          <w:b/>
          <w:bCs/>
          <w:szCs w:val="23"/>
        </w:rPr>
        <w:t>How will being a part of the MEAM Approach network add value to your work?</w:t>
      </w:r>
    </w:p>
    <w:tbl>
      <w:tblPr>
        <w:tblStyle w:val="TableGrid"/>
        <w:tblW w:w="0" w:type="auto"/>
        <w:tblLook w:val="04A0" w:firstRow="1" w:lastRow="0" w:firstColumn="1" w:lastColumn="0" w:noHBand="0" w:noVBand="1"/>
      </w:tblPr>
      <w:tblGrid>
        <w:gridCol w:w="8210"/>
      </w:tblGrid>
      <w:tr w:rsidR="00EA0795" w14:paraId="4B137C83" w14:textId="77777777" w:rsidTr="00EA0795">
        <w:tc>
          <w:tcPr>
            <w:tcW w:w="8210" w:type="dxa"/>
          </w:tcPr>
          <w:p w14:paraId="218B728F" w14:textId="77777777" w:rsidR="00EA0795" w:rsidRDefault="00EA0795" w:rsidP="00EA0795">
            <w:pPr>
              <w:jc w:val="both"/>
              <w:rPr>
                <w:b/>
                <w:bCs/>
                <w:szCs w:val="23"/>
              </w:rPr>
            </w:pPr>
          </w:p>
          <w:p w14:paraId="5B82FC3C" w14:textId="459C8AF3" w:rsidR="00EA0795" w:rsidRDefault="00EA0795" w:rsidP="00EA0795">
            <w:pPr>
              <w:jc w:val="both"/>
              <w:rPr>
                <w:b/>
                <w:bCs/>
                <w:szCs w:val="23"/>
              </w:rPr>
            </w:pPr>
          </w:p>
        </w:tc>
      </w:tr>
    </w:tbl>
    <w:p w14:paraId="54D37950" w14:textId="13CDAF3E" w:rsidR="00595BAF" w:rsidRPr="00EA0795" w:rsidRDefault="00EA0795" w:rsidP="00EA0795">
      <w:pPr>
        <w:jc w:val="both"/>
        <w:rPr>
          <w:rFonts w:asciiTheme="minorHAnsi" w:hAnsiTheme="minorHAnsi"/>
          <w:szCs w:val="23"/>
        </w:rPr>
      </w:pPr>
      <w:r w:rsidRPr="00EA0795">
        <w:rPr>
          <w:rFonts w:asciiTheme="minorHAnsi" w:hAnsiTheme="minorHAnsi"/>
          <w:szCs w:val="23"/>
        </w:rPr>
        <w:t>(</w:t>
      </w:r>
      <w:r>
        <w:rPr>
          <w:rFonts w:asciiTheme="minorHAnsi" w:hAnsiTheme="minorHAnsi"/>
          <w:szCs w:val="23"/>
        </w:rPr>
        <w:t>4</w:t>
      </w:r>
      <w:r w:rsidRPr="00EA0795">
        <w:rPr>
          <w:rFonts w:asciiTheme="minorHAnsi" w:hAnsiTheme="minorHAnsi"/>
          <w:szCs w:val="23"/>
        </w:rPr>
        <w:t>00 words max)</w:t>
      </w:r>
    </w:p>
    <w:p w14:paraId="7506CF66" w14:textId="1B4EAF9B" w:rsidR="00595BAF" w:rsidRDefault="00595BAF" w:rsidP="006952C7">
      <w:pPr>
        <w:pStyle w:val="ListParagraph"/>
        <w:numPr>
          <w:ilvl w:val="0"/>
          <w:numId w:val="5"/>
        </w:numPr>
        <w:tabs>
          <w:tab w:val="left" w:pos="1880"/>
        </w:tabs>
        <w:jc w:val="both"/>
        <w:rPr>
          <w:rFonts w:asciiTheme="minorHAnsi" w:hAnsiTheme="minorHAnsi"/>
          <w:b/>
          <w:szCs w:val="23"/>
        </w:rPr>
      </w:pPr>
      <w:r w:rsidRPr="00EA0795">
        <w:rPr>
          <w:rFonts w:asciiTheme="minorHAnsi" w:hAnsiTheme="minorHAnsi"/>
          <w:b/>
          <w:szCs w:val="23"/>
        </w:rPr>
        <w:t>How will you contr</w:t>
      </w:r>
      <w:r w:rsidR="00513CA6" w:rsidRPr="00EA0795">
        <w:rPr>
          <w:rFonts w:asciiTheme="minorHAnsi" w:hAnsiTheme="minorHAnsi"/>
          <w:b/>
          <w:szCs w:val="23"/>
        </w:rPr>
        <w:t>ibute to</w:t>
      </w:r>
      <w:r w:rsidRPr="00EA0795">
        <w:rPr>
          <w:rFonts w:asciiTheme="minorHAnsi" w:hAnsiTheme="minorHAnsi"/>
          <w:b/>
          <w:szCs w:val="23"/>
        </w:rPr>
        <w:t xml:space="preserve"> the MEAM Approach network and what are the key things you think you can offer other areas?</w:t>
      </w:r>
    </w:p>
    <w:tbl>
      <w:tblPr>
        <w:tblStyle w:val="TableGrid"/>
        <w:tblW w:w="0" w:type="auto"/>
        <w:tblLook w:val="04A0" w:firstRow="1" w:lastRow="0" w:firstColumn="1" w:lastColumn="0" w:noHBand="0" w:noVBand="1"/>
      </w:tblPr>
      <w:tblGrid>
        <w:gridCol w:w="8210"/>
      </w:tblGrid>
      <w:tr w:rsidR="00EA0795" w14:paraId="5770C822" w14:textId="77777777" w:rsidTr="00EA0795">
        <w:tc>
          <w:tcPr>
            <w:tcW w:w="8210" w:type="dxa"/>
          </w:tcPr>
          <w:p w14:paraId="27D2E826" w14:textId="77777777" w:rsidR="00EA0795" w:rsidRDefault="00EA0795" w:rsidP="00EA0795">
            <w:pPr>
              <w:tabs>
                <w:tab w:val="left" w:pos="1880"/>
              </w:tabs>
              <w:jc w:val="both"/>
              <w:rPr>
                <w:b/>
                <w:szCs w:val="23"/>
              </w:rPr>
            </w:pPr>
          </w:p>
          <w:p w14:paraId="22B6BCAC" w14:textId="7C496C76" w:rsidR="00EA0795" w:rsidRDefault="00EA0795" w:rsidP="00EA0795">
            <w:pPr>
              <w:tabs>
                <w:tab w:val="left" w:pos="1880"/>
              </w:tabs>
              <w:jc w:val="both"/>
              <w:rPr>
                <w:b/>
                <w:szCs w:val="23"/>
              </w:rPr>
            </w:pPr>
          </w:p>
        </w:tc>
      </w:tr>
    </w:tbl>
    <w:p w14:paraId="665AF7BA" w14:textId="2B7F4B72" w:rsidR="005D3DF6" w:rsidRPr="005D3DF6" w:rsidRDefault="005D3DF6" w:rsidP="005D3DF6">
      <w:pPr>
        <w:tabs>
          <w:tab w:val="left" w:pos="1880"/>
        </w:tabs>
        <w:jc w:val="both"/>
        <w:rPr>
          <w:rFonts w:asciiTheme="minorHAnsi" w:hAnsiTheme="minorHAnsi"/>
          <w:bCs/>
          <w:szCs w:val="23"/>
        </w:rPr>
      </w:pPr>
      <w:r w:rsidRPr="005D3DF6">
        <w:rPr>
          <w:rFonts w:asciiTheme="minorHAnsi" w:hAnsiTheme="minorHAnsi"/>
          <w:bCs/>
          <w:szCs w:val="23"/>
        </w:rPr>
        <w:t>(400 words max)</w:t>
      </w:r>
    </w:p>
    <w:p w14:paraId="545E03B8" w14:textId="77777777" w:rsidR="005D3DF6" w:rsidRDefault="005D3DF6" w:rsidP="005D3DF6">
      <w:pPr>
        <w:tabs>
          <w:tab w:val="left" w:pos="1880"/>
        </w:tabs>
        <w:jc w:val="both"/>
        <w:rPr>
          <w:rFonts w:asciiTheme="minorHAnsi" w:hAnsiTheme="minorHAnsi"/>
          <w:b/>
          <w:szCs w:val="23"/>
        </w:rPr>
      </w:pPr>
    </w:p>
    <w:p w14:paraId="5D80AFC0" w14:textId="77777777" w:rsidR="005D3DF6" w:rsidRDefault="005D3DF6" w:rsidP="005D3DF6">
      <w:pPr>
        <w:tabs>
          <w:tab w:val="left" w:pos="1880"/>
        </w:tabs>
        <w:jc w:val="both"/>
        <w:rPr>
          <w:rFonts w:asciiTheme="minorHAnsi" w:hAnsiTheme="minorHAnsi"/>
          <w:b/>
          <w:szCs w:val="23"/>
        </w:rPr>
      </w:pPr>
    </w:p>
    <w:p w14:paraId="007C3A86" w14:textId="4DA9EEDE" w:rsidR="006952C7" w:rsidRPr="005D3DF6" w:rsidRDefault="006952C7" w:rsidP="005D3DF6">
      <w:pPr>
        <w:pStyle w:val="ListParagraph"/>
        <w:numPr>
          <w:ilvl w:val="0"/>
          <w:numId w:val="5"/>
        </w:numPr>
        <w:tabs>
          <w:tab w:val="left" w:pos="1880"/>
        </w:tabs>
        <w:jc w:val="both"/>
        <w:rPr>
          <w:rFonts w:asciiTheme="minorHAnsi" w:hAnsiTheme="minorHAnsi"/>
          <w:b/>
          <w:szCs w:val="23"/>
        </w:rPr>
      </w:pPr>
      <w:r w:rsidRPr="005D3DF6">
        <w:rPr>
          <w:rFonts w:asciiTheme="minorHAnsi" w:hAnsiTheme="minorHAnsi"/>
          <w:b/>
          <w:szCs w:val="23"/>
        </w:rPr>
        <w:lastRenderedPageBreak/>
        <w:t>Are you currently receiving focussed systems intervention support from</w:t>
      </w:r>
      <w:r w:rsidR="009E0CE1" w:rsidRPr="005D3DF6">
        <w:rPr>
          <w:rFonts w:asciiTheme="minorHAnsi" w:hAnsiTheme="minorHAnsi"/>
          <w:b/>
          <w:szCs w:val="23"/>
        </w:rPr>
        <w:t xml:space="preserve"> MEAM?</w:t>
      </w:r>
    </w:p>
    <w:tbl>
      <w:tblPr>
        <w:tblStyle w:val="TableGrid"/>
        <w:tblW w:w="0" w:type="auto"/>
        <w:tblLook w:val="04A0" w:firstRow="1" w:lastRow="0" w:firstColumn="1" w:lastColumn="0" w:noHBand="0" w:noVBand="1"/>
      </w:tblPr>
      <w:tblGrid>
        <w:gridCol w:w="4105"/>
        <w:gridCol w:w="4105"/>
      </w:tblGrid>
      <w:tr w:rsidR="00EA0795" w14:paraId="1D0C596C" w14:textId="77777777" w:rsidTr="00EA0795">
        <w:tc>
          <w:tcPr>
            <w:tcW w:w="4105" w:type="dxa"/>
          </w:tcPr>
          <w:p w14:paraId="0A1A4ABD" w14:textId="2CA06689" w:rsidR="00EA0795" w:rsidRDefault="00EA0795" w:rsidP="00EA0795">
            <w:pPr>
              <w:tabs>
                <w:tab w:val="left" w:pos="1880"/>
              </w:tabs>
              <w:spacing w:after="0"/>
              <w:jc w:val="both"/>
              <w:rPr>
                <w:szCs w:val="23"/>
              </w:rPr>
            </w:pPr>
            <w:r>
              <w:rPr>
                <w:szCs w:val="23"/>
              </w:rPr>
              <w:t>Yes</w:t>
            </w:r>
          </w:p>
        </w:tc>
        <w:tc>
          <w:tcPr>
            <w:tcW w:w="4105" w:type="dxa"/>
          </w:tcPr>
          <w:p w14:paraId="2DB1E78A" w14:textId="5458226D" w:rsidR="00EA0795" w:rsidRDefault="00EA0795" w:rsidP="00EA0795">
            <w:pPr>
              <w:tabs>
                <w:tab w:val="left" w:pos="1880"/>
              </w:tabs>
              <w:spacing w:after="0" w:line="240" w:lineRule="auto"/>
              <w:jc w:val="both"/>
              <w:rPr>
                <w:szCs w:val="23"/>
              </w:rPr>
            </w:pPr>
            <w:r>
              <w:rPr>
                <w:szCs w:val="23"/>
              </w:rPr>
              <w:t>No</w:t>
            </w:r>
          </w:p>
        </w:tc>
      </w:tr>
    </w:tbl>
    <w:p w14:paraId="62F68E7D" w14:textId="77777777" w:rsidR="005D3DF6" w:rsidRDefault="005D3DF6" w:rsidP="005D3DF6">
      <w:pPr>
        <w:tabs>
          <w:tab w:val="left" w:pos="1880"/>
        </w:tabs>
        <w:spacing w:after="0" w:line="240" w:lineRule="auto"/>
        <w:jc w:val="both"/>
        <w:rPr>
          <w:rFonts w:asciiTheme="minorHAnsi" w:hAnsiTheme="minorHAnsi"/>
          <w:b/>
          <w:bCs/>
          <w:szCs w:val="23"/>
        </w:rPr>
      </w:pPr>
    </w:p>
    <w:p w14:paraId="50C507B0" w14:textId="2DDF89F4" w:rsidR="006952C7" w:rsidRDefault="005D3DF6" w:rsidP="005D3DF6">
      <w:pPr>
        <w:tabs>
          <w:tab w:val="left" w:pos="1880"/>
        </w:tabs>
        <w:spacing w:after="0" w:line="240" w:lineRule="auto"/>
        <w:jc w:val="both"/>
        <w:rPr>
          <w:rFonts w:asciiTheme="minorHAnsi" w:hAnsiTheme="minorHAnsi"/>
          <w:b/>
          <w:bCs/>
          <w:szCs w:val="23"/>
        </w:rPr>
      </w:pPr>
      <w:r>
        <w:rPr>
          <w:rFonts w:asciiTheme="minorHAnsi" w:hAnsiTheme="minorHAnsi"/>
          <w:b/>
          <w:bCs/>
          <w:szCs w:val="23"/>
        </w:rPr>
        <w:t xml:space="preserve">7a) </w:t>
      </w:r>
      <w:r w:rsidR="009E0CE1" w:rsidRPr="00EA0795">
        <w:rPr>
          <w:rFonts w:asciiTheme="minorHAnsi" w:hAnsiTheme="minorHAnsi"/>
          <w:b/>
          <w:bCs/>
          <w:szCs w:val="23"/>
        </w:rPr>
        <w:t>If yes</w:t>
      </w:r>
      <w:r>
        <w:rPr>
          <w:rFonts w:asciiTheme="minorHAnsi" w:hAnsiTheme="minorHAnsi"/>
          <w:b/>
          <w:bCs/>
          <w:szCs w:val="23"/>
        </w:rPr>
        <w:t xml:space="preserve"> to question 7)</w:t>
      </w:r>
      <w:r w:rsidR="009E0CE1" w:rsidRPr="00EA0795">
        <w:rPr>
          <w:rFonts w:asciiTheme="minorHAnsi" w:hAnsiTheme="minorHAnsi"/>
          <w:b/>
          <w:bCs/>
          <w:szCs w:val="23"/>
        </w:rPr>
        <w:t>, would you like this focussed intervention support to continue over 2022/23? (</w:t>
      </w:r>
      <w:r>
        <w:rPr>
          <w:rFonts w:asciiTheme="minorHAnsi" w:hAnsiTheme="minorHAnsi"/>
          <w:b/>
          <w:bCs/>
          <w:szCs w:val="23"/>
        </w:rPr>
        <w:t>T</w:t>
      </w:r>
      <w:r w:rsidR="009E0CE1" w:rsidRPr="00EA0795">
        <w:rPr>
          <w:rFonts w:asciiTheme="minorHAnsi" w:hAnsiTheme="minorHAnsi"/>
          <w:b/>
          <w:bCs/>
          <w:szCs w:val="23"/>
        </w:rPr>
        <w:t>his will be agreed through further discussion between your local leads and MEAM)</w:t>
      </w:r>
    </w:p>
    <w:p w14:paraId="4E741536" w14:textId="565EA82F" w:rsidR="005D3DF6" w:rsidRDefault="005D3DF6" w:rsidP="005D3DF6">
      <w:pPr>
        <w:tabs>
          <w:tab w:val="left" w:pos="1880"/>
        </w:tabs>
        <w:spacing w:after="0" w:line="240" w:lineRule="auto"/>
        <w:jc w:val="both"/>
        <w:rPr>
          <w:rFonts w:asciiTheme="minorHAnsi" w:hAnsiTheme="minorHAnsi"/>
          <w:b/>
          <w:bCs/>
          <w:szCs w:val="23"/>
        </w:rPr>
      </w:pPr>
    </w:p>
    <w:tbl>
      <w:tblPr>
        <w:tblStyle w:val="TableGrid"/>
        <w:tblW w:w="0" w:type="auto"/>
        <w:tblLook w:val="04A0" w:firstRow="1" w:lastRow="0" w:firstColumn="1" w:lastColumn="0" w:noHBand="0" w:noVBand="1"/>
      </w:tblPr>
      <w:tblGrid>
        <w:gridCol w:w="4105"/>
        <w:gridCol w:w="4105"/>
      </w:tblGrid>
      <w:tr w:rsidR="005D3DF6" w14:paraId="0BAF22F6" w14:textId="77777777" w:rsidTr="003117AA">
        <w:tc>
          <w:tcPr>
            <w:tcW w:w="4105" w:type="dxa"/>
          </w:tcPr>
          <w:p w14:paraId="053EBFEB" w14:textId="77777777" w:rsidR="005D3DF6" w:rsidRDefault="005D3DF6" w:rsidP="003117AA">
            <w:pPr>
              <w:tabs>
                <w:tab w:val="left" w:pos="1880"/>
              </w:tabs>
              <w:spacing w:after="0"/>
              <w:jc w:val="both"/>
              <w:rPr>
                <w:szCs w:val="23"/>
              </w:rPr>
            </w:pPr>
            <w:r>
              <w:rPr>
                <w:szCs w:val="23"/>
              </w:rPr>
              <w:t>Yes</w:t>
            </w:r>
          </w:p>
        </w:tc>
        <w:tc>
          <w:tcPr>
            <w:tcW w:w="4105" w:type="dxa"/>
          </w:tcPr>
          <w:p w14:paraId="5355551D" w14:textId="77777777" w:rsidR="005D3DF6" w:rsidRDefault="005D3DF6" w:rsidP="003117AA">
            <w:pPr>
              <w:tabs>
                <w:tab w:val="left" w:pos="1880"/>
              </w:tabs>
              <w:spacing w:after="0" w:line="240" w:lineRule="auto"/>
              <w:jc w:val="both"/>
              <w:rPr>
                <w:szCs w:val="23"/>
              </w:rPr>
            </w:pPr>
            <w:r>
              <w:rPr>
                <w:szCs w:val="23"/>
              </w:rPr>
              <w:t>No</w:t>
            </w:r>
          </w:p>
        </w:tc>
      </w:tr>
    </w:tbl>
    <w:p w14:paraId="0ADB01EF" w14:textId="77777777" w:rsidR="005D3DF6" w:rsidRPr="00EA0795" w:rsidRDefault="005D3DF6" w:rsidP="005D3DF6">
      <w:pPr>
        <w:tabs>
          <w:tab w:val="left" w:pos="1880"/>
        </w:tabs>
        <w:spacing w:after="0" w:line="240" w:lineRule="auto"/>
        <w:jc w:val="both"/>
        <w:rPr>
          <w:rFonts w:asciiTheme="minorHAnsi" w:hAnsiTheme="minorHAnsi"/>
          <w:b/>
          <w:bCs/>
          <w:szCs w:val="23"/>
        </w:rPr>
      </w:pPr>
    </w:p>
    <w:p w14:paraId="29EDEC9A" w14:textId="59C1DC19" w:rsidR="009E0CE1" w:rsidRPr="00EA0795" w:rsidRDefault="00EA0795" w:rsidP="005D3DF6">
      <w:pPr>
        <w:tabs>
          <w:tab w:val="left" w:pos="1880"/>
        </w:tabs>
        <w:spacing w:after="0" w:line="240" w:lineRule="auto"/>
        <w:jc w:val="both"/>
        <w:rPr>
          <w:rFonts w:asciiTheme="minorHAnsi" w:hAnsiTheme="minorHAnsi"/>
          <w:b/>
          <w:bCs/>
          <w:szCs w:val="23"/>
        </w:rPr>
      </w:pPr>
      <w:r w:rsidRPr="00EA0795">
        <w:rPr>
          <w:rFonts w:asciiTheme="minorHAnsi" w:hAnsiTheme="minorHAnsi"/>
          <w:b/>
          <w:bCs/>
          <w:szCs w:val="23"/>
        </w:rPr>
        <w:t xml:space="preserve">7b) </w:t>
      </w:r>
      <w:r w:rsidR="009E0CE1" w:rsidRPr="00EA0795">
        <w:rPr>
          <w:rFonts w:asciiTheme="minorHAnsi" w:hAnsiTheme="minorHAnsi"/>
          <w:b/>
          <w:bCs/>
          <w:szCs w:val="23"/>
        </w:rPr>
        <w:t>If no</w:t>
      </w:r>
      <w:r w:rsidR="005D3DF6">
        <w:rPr>
          <w:rFonts w:asciiTheme="minorHAnsi" w:hAnsiTheme="minorHAnsi"/>
          <w:b/>
          <w:bCs/>
          <w:szCs w:val="23"/>
        </w:rPr>
        <w:t xml:space="preserve"> to question 7)</w:t>
      </w:r>
      <w:r w:rsidR="009E0CE1" w:rsidRPr="00EA0795">
        <w:rPr>
          <w:rFonts w:asciiTheme="minorHAnsi" w:hAnsiTheme="minorHAnsi"/>
          <w:b/>
          <w:bCs/>
          <w:szCs w:val="23"/>
        </w:rPr>
        <w:t>, would your area like to express an interest</w:t>
      </w:r>
      <w:r w:rsidR="009F502D">
        <w:rPr>
          <w:rFonts w:asciiTheme="minorHAnsi" w:hAnsiTheme="minorHAnsi"/>
          <w:b/>
          <w:bCs/>
          <w:szCs w:val="23"/>
        </w:rPr>
        <w:t xml:space="preserve"> in receiving more</w:t>
      </w:r>
      <w:r w:rsidR="009E0CE1" w:rsidRPr="00EA0795">
        <w:rPr>
          <w:rFonts w:asciiTheme="minorHAnsi" w:hAnsiTheme="minorHAnsi"/>
          <w:b/>
          <w:bCs/>
          <w:szCs w:val="23"/>
        </w:rPr>
        <w:t xml:space="preserve"> focussed support on a specific systemic challenge in your area?</w:t>
      </w:r>
    </w:p>
    <w:p w14:paraId="7DDCC6A6" w14:textId="77777777" w:rsidR="005D3DF6" w:rsidRDefault="005D3DF6" w:rsidP="005D3DF6">
      <w:pPr>
        <w:tabs>
          <w:tab w:val="left" w:pos="1880"/>
        </w:tabs>
        <w:spacing w:after="0" w:line="240" w:lineRule="auto"/>
        <w:jc w:val="both"/>
        <w:rPr>
          <w:rFonts w:asciiTheme="minorHAnsi" w:hAnsiTheme="minorHAnsi"/>
          <w:szCs w:val="23"/>
        </w:rPr>
      </w:pPr>
    </w:p>
    <w:tbl>
      <w:tblPr>
        <w:tblStyle w:val="TableGrid"/>
        <w:tblW w:w="0" w:type="auto"/>
        <w:tblLook w:val="04A0" w:firstRow="1" w:lastRow="0" w:firstColumn="1" w:lastColumn="0" w:noHBand="0" w:noVBand="1"/>
      </w:tblPr>
      <w:tblGrid>
        <w:gridCol w:w="4105"/>
        <w:gridCol w:w="4105"/>
      </w:tblGrid>
      <w:tr w:rsidR="005D3DF6" w14:paraId="2238232F" w14:textId="77777777" w:rsidTr="003117AA">
        <w:tc>
          <w:tcPr>
            <w:tcW w:w="4105" w:type="dxa"/>
          </w:tcPr>
          <w:p w14:paraId="234528D2" w14:textId="77777777" w:rsidR="005D3DF6" w:rsidRDefault="005D3DF6" w:rsidP="003117AA">
            <w:pPr>
              <w:tabs>
                <w:tab w:val="left" w:pos="1880"/>
              </w:tabs>
              <w:spacing w:after="0"/>
              <w:jc w:val="both"/>
              <w:rPr>
                <w:szCs w:val="23"/>
              </w:rPr>
            </w:pPr>
            <w:r>
              <w:rPr>
                <w:szCs w:val="23"/>
              </w:rPr>
              <w:t>Yes</w:t>
            </w:r>
          </w:p>
        </w:tc>
        <w:tc>
          <w:tcPr>
            <w:tcW w:w="4105" w:type="dxa"/>
          </w:tcPr>
          <w:p w14:paraId="2F3BBFC1" w14:textId="77777777" w:rsidR="005D3DF6" w:rsidRDefault="005D3DF6" w:rsidP="003117AA">
            <w:pPr>
              <w:tabs>
                <w:tab w:val="left" w:pos="1880"/>
              </w:tabs>
              <w:spacing w:after="0" w:line="240" w:lineRule="auto"/>
              <w:jc w:val="both"/>
              <w:rPr>
                <w:szCs w:val="23"/>
              </w:rPr>
            </w:pPr>
            <w:r>
              <w:rPr>
                <w:szCs w:val="23"/>
              </w:rPr>
              <w:t>No</w:t>
            </w:r>
          </w:p>
        </w:tc>
      </w:tr>
    </w:tbl>
    <w:p w14:paraId="5EAA9445" w14:textId="77777777" w:rsidR="005D3DF6" w:rsidRPr="00EA0795" w:rsidRDefault="005D3DF6" w:rsidP="005D3DF6">
      <w:pPr>
        <w:tabs>
          <w:tab w:val="left" w:pos="1880"/>
        </w:tabs>
        <w:spacing w:after="0" w:line="240" w:lineRule="auto"/>
        <w:jc w:val="both"/>
        <w:rPr>
          <w:rFonts w:asciiTheme="minorHAnsi" w:hAnsiTheme="minorHAnsi"/>
          <w:b/>
          <w:bCs/>
          <w:szCs w:val="23"/>
        </w:rPr>
      </w:pPr>
    </w:p>
    <w:p w14:paraId="2EBCC819" w14:textId="764E8F6A" w:rsidR="006952C7" w:rsidRPr="005D3DF6" w:rsidRDefault="005D3DF6" w:rsidP="005D3DF6">
      <w:pPr>
        <w:tabs>
          <w:tab w:val="left" w:pos="1880"/>
        </w:tabs>
        <w:spacing w:after="0" w:line="240" w:lineRule="auto"/>
        <w:jc w:val="both"/>
        <w:rPr>
          <w:rFonts w:asciiTheme="minorHAnsi" w:hAnsiTheme="minorHAnsi"/>
          <w:b/>
          <w:bCs/>
          <w:szCs w:val="23"/>
        </w:rPr>
      </w:pPr>
      <w:r>
        <w:rPr>
          <w:rFonts w:asciiTheme="minorHAnsi" w:hAnsiTheme="minorHAnsi"/>
          <w:b/>
          <w:bCs/>
          <w:szCs w:val="23"/>
        </w:rPr>
        <w:t xml:space="preserve">7c) </w:t>
      </w:r>
      <w:r w:rsidR="009E0CE1" w:rsidRPr="005D3DF6">
        <w:rPr>
          <w:rFonts w:asciiTheme="minorHAnsi" w:hAnsiTheme="minorHAnsi"/>
          <w:b/>
          <w:bCs/>
          <w:szCs w:val="23"/>
        </w:rPr>
        <w:t>If yes</w:t>
      </w:r>
      <w:r w:rsidRPr="005D3DF6">
        <w:rPr>
          <w:rFonts w:asciiTheme="minorHAnsi" w:hAnsiTheme="minorHAnsi"/>
          <w:b/>
          <w:bCs/>
          <w:szCs w:val="23"/>
        </w:rPr>
        <w:t xml:space="preserve"> to question 7b</w:t>
      </w:r>
      <w:r>
        <w:rPr>
          <w:rFonts w:asciiTheme="minorHAnsi" w:hAnsiTheme="minorHAnsi"/>
          <w:b/>
          <w:bCs/>
          <w:szCs w:val="23"/>
        </w:rPr>
        <w:t>)</w:t>
      </w:r>
      <w:r w:rsidRPr="005D3DF6">
        <w:rPr>
          <w:rFonts w:asciiTheme="minorHAnsi" w:hAnsiTheme="minorHAnsi"/>
          <w:b/>
          <w:bCs/>
          <w:szCs w:val="23"/>
        </w:rPr>
        <w:t>,</w:t>
      </w:r>
      <w:r w:rsidR="009E0CE1" w:rsidRPr="005D3DF6">
        <w:rPr>
          <w:rFonts w:asciiTheme="minorHAnsi" w:hAnsiTheme="minorHAnsi"/>
          <w:b/>
          <w:bCs/>
          <w:szCs w:val="23"/>
        </w:rPr>
        <w:t xml:space="preserve"> please give a brief overview of the systemic challenge you would like to tackle. </w:t>
      </w:r>
    </w:p>
    <w:p w14:paraId="5CBDE69D" w14:textId="77777777" w:rsidR="005D3DF6" w:rsidRPr="005D3DF6" w:rsidRDefault="005D3DF6" w:rsidP="005D3DF6">
      <w:pPr>
        <w:pStyle w:val="ListParagraph"/>
        <w:tabs>
          <w:tab w:val="left" w:pos="1880"/>
        </w:tabs>
        <w:spacing w:after="0" w:line="240" w:lineRule="auto"/>
        <w:ind w:left="360"/>
        <w:jc w:val="both"/>
        <w:rPr>
          <w:rFonts w:asciiTheme="minorHAnsi" w:hAnsiTheme="minorHAnsi"/>
          <w:szCs w:val="23"/>
        </w:rPr>
      </w:pPr>
    </w:p>
    <w:tbl>
      <w:tblPr>
        <w:tblStyle w:val="TableGrid"/>
        <w:tblW w:w="0" w:type="auto"/>
        <w:tblLook w:val="04A0" w:firstRow="1" w:lastRow="0" w:firstColumn="1" w:lastColumn="0" w:noHBand="0" w:noVBand="1"/>
      </w:tblPr>
      <w:tblGrid>
        <w:gridCol w:w="8210"/>
      </w:tblGrid>
      <w:tr w:rsidR="005D3DF6" w14:paraId="5CB63BA3" w14:textId="77777777" w:rsidTr="005D3DF6">
        <w:tc>
          <w:tcPr>
            <w:tcW w:w="8210" w:type="dxa"/>
          </w:tcPr>
          <w:p w14:paraId="52836323" w14:textId="77777777" w:rsidR="005D3DF6" w:rsidRDefault="005D3DF6" w:rsidP="005D3DF6">
            <w:pPr>
              <w:tabs>
                <w:tab w:val="left" w:pos="1880"/>
              </w:tabs>
              <w:spacing w:after="0" w:line="240" w:lineRule="auto"/>
              <w:jc w:val="both"/>
              <w:rPr>
                <w:b/>
                <w:szCs w:val="23"/>
              </w:rPr>
            </w:pPr>
          </w:p>
          <w:p w14:paraId="4698AB5A" w14:textId="77777777" w:rsidR="005D3DF6" w:rsidRDefault="005D3DF6" w:rsidP="005D3DF6">
            <w:pPr>
              <w:tabs>
                <w:tab w:val="left" w:pos="1880"/>
              </w:tabs>
              <w:spacing w:after="0" w:line="240" w:lineRule="auto"/>
              <w:jc w:val="both"/>
              <w:rPr>
                <w:b/>
                <w:szCs w:val="23"/>
              </w:rPr>
            </w:pPr>
          </w:p>
          <w:p w14:paraId="64EFC06E" w14:textId="157F1015" w:rsidR="005D3DF6" w:rsidRDefault="005D3DF6" w:rsidP="005D3DF6">
            <w:pPr>
              <w:tabs>
                <w:tab w:val="left" w:pos="1880"/>
              </w:tabs>
              <w:spacing w:after="0" w:line="240" w:lineRule="auto"/>
              <w:jc w:val="both"/>
              <w:rPr>
                <w:b/>
                <w:szCs w:val="23"/>
              </w:rPr>
            </w:pPr>
          </w:p>
        </w:tc>
      </w:tr>
    </w:tbl>
    <w:p w14:paraId="5D13CE44" w14:textId="58DD00A5" w:rsidR="006952C7" w:rsidRPr="009A40E3" w:rsidRDefault="009E0CE1" w:rsidP="005D3DF6">
      <w:pPr>
        <w:tabs>
          <w:tab w:val="left" w:pos="1880"/>
        </w:tabs>
        <w:spacing w:after="0" w:line="240" w:lineRule="auto"/>
        <w:jc w:val="both"/>
        <w:rPr>
          <w:rFonts w:asciiTheme="minorHAnsi" w:hAnsiTheme="minorHAnsi"/>
          <w:szCs w:val="23"/>
        </w:rPr>
      </w:pPr>
      <w:r w:rsidRPr="009A40E3">
        <w:rPr>
          <w:rFonts w:asciiTheme="minorHAnsi" w:hAnsiTheme="minorHAnsi"/>
          <w:szCs w:val="23"/>
        </w:rPr>
        <w:t>(200 words max)</w:t>
      </w:r>
      <w:r w:rsidR="00DB788B" w:rsidRPr="009A40E3">
        <w:rPr>
          <w:rFonts w:asciiTheme="minorHAnsi" w:hAnsiTheme="minorHAnsi"/>
          <w:szCs w:val="23"/>
        </w:rPr>
        <w:t xml:space="preserve"> </w:t>
      </w:r>
    </w:p>
    <w:p w14:paraId="5BDCDE5E" w14:textId="77777777" w:rsidR="006952C7" w:rsidRPr="003E2658" w:rsidRDefault="006952C7" w:rsidP="005D3DF6">
      <w:pPr>
        <w:tabs>
          <w:tab w:val="left" w:pos="1880"/>
        </w:tabs>
        <w:spacing w:after="0" w:line="240" w:lineRule="auto"/>
        <w:jc w:val="center"/>
        <w:rPr>
          <w:rFonts w:asciiTheme="minorHAnsi" w:hAnsiTheme="minorHAnsi"/>
          <w:b/>
          <w:color w:val="002060"/>
          <w:sz w:val="28"/>
        </w:rPr>
      </w:pPr>
    </w:p>
    <w:p w14:paraId="209FF189" w14:textId="54165EE6" w:rsidR="00DB788B" w:rsidRPr="007709FA" w:rsidRDefault="009E0CE1" w:rsidP="005D3DF6">
      <w:pPr>
        <w:tabs>
          <w:tab w:val="left" w:pos="1880"/>
        </w:tabs>
        <w:spacing w:after="0" w:line="240" w:lineRule="auto"/>
        <w:jc w:val="center"/>
        <w:rPr>
          <w:rFonts w:ascii="Calibri" w:hAnsi="Calibri" w:cs="Calibri"/>
          <w:b/>
          <w:color w:val="002060"/>
          <w:sz w:val="28"/>
          <w:szCs w:val="28"/>
        </w:rPr>
      </w:pPr>
      <w:r w:rsidRPr="007709FA">
        <w:rPr>
          <w:rFonts w:ascii="Calibri" w:hAnsi="Calibri" w:cs="Calibri"/>
          <w:b/>
          <w:color w:val="002060"/>
          <w:sz w:val="28"/>
          <w:szCs w:val="28"/>
        </w:rPr>
        <w:t xml:space="preserve">Thank you for completing your Expression of Interest. Please </w:t>
      </w:r>
      <w:r w:rsidR="00DB788B" w:rsidRPr="007709FA">
        <w:rPr>
          <w:rFonts w:ascii="Calibri" w:hAnsi="Calibri" w:cs="Calibri"/>
          <w:b/>
          <w:color w:val="002060"/>
          <w:sz w:val="28"/>
          <w:szCs w:val="28"/>
        </w:rPr>
        <w:t xml:space="preserve">return </w:t>
      </w:r>
      <w:r w:rsidR="000F7A06">
        <w:rPr>
          <w:rFonts w:ascii="Calibri" w:hAnsi="Calibri" w:cs="Calibri"/>
          <w:b/>
          <w:color w:val="002060"/>
          <w:sz w:val="28"/>
          <w:szCs w:val="28"/>
        </w:rPr>
        <w:t xml:space="preserve">the </w:t>
      </w:r>
      <w:r w:rsidR="00DB788B" w:rsidRPr="007709FA">
        <w:rPr>
          <w:rFonts w:ascii="Calibri" w:hAnsi="Calibri" w:cs="Calibri"/>
          <w:b/>
          <w:color w:val="002060"/>
          <w:sz w:val="28"/>
          <w:szCs w:val="28"/>
        </w:rPr>
        <w:t xml:space="preserve">completed form to </w:t>
      </w:r>
      <w:hyperlink r:id="rId10" w:history="1">
        <w:r w:rsidR="006952C7" w:rsidRPr="007709FA">
          <w:rPr>
            <w:rStyle w:val="Hyperlink"/>
            <w:rFonts w:ascii="Calibri" w:hAnsi="Calibri" w:cs="Calibri"/>
            <w:b/>
            <w:color w:val="002060"/>
            <w:sz w:val="28"/>
            <w:szCs w:val="28"/>
          </w:rPr>
          <w:t>info@meam.org.uk</w:t>
        </w:r>
      </w:hyperlink>
      <w:r w:rsidR="00DB788B" w:rsidRPr="007709FA">
        <w:rPr>
          <w:rFonts w:ascii="Calibri" w:hAnsi="Calibri" w:cs="Calibri"/>
          <w:b/>
          <w:color w:val="002060"/>
          <w:sz w:val="28"/>
          <w:szCs w:val="28"/>
        </w:rPr>
        <w:t xml:space="preserve"> by 5pm on 16</w:t>
      </w:r>
      <w:r w:rsidR="00DB788B" w:rsidRPr="007709FA">
        <w:rPr>
          <w:rFonts w:ascii="Calibri" w:hAnsi="Calibri" w:cs="Calibri"/>
          <w:b/>
          <w:color w:val="002060"/>
          <w:sz w:val="28"/>
          <w:szCs w:val="28"/>
          <w:vertAlign w:val="superscript"/>
        </w:rPr>
        <w:t>th</w:t>
      </w:r>
      <w:r w:rsidR="003E2658" w:rsidRPr="007709FA">
        <w:rPr>
          <w:rFonts w:ascii="Calibri" w:hAnsi="Calibri" w:cs="Calibri"/>
          <w:b/>
          <w:color w:val="002060"/>
          <w:sz w:val="28"/>
          <w:szCs w:val="28"/>
        </w:rPr>
        <w:t xml:space="preserve"> March 2022</w:t>
      </w:r>
      <w:r w:rsidR="005D3DF6" w:rsidRPr="007709FA">
        <w:rPr>
          <w:rFonts w:ascii="Calibri" w:hAnsi="Calibri" w:cs="Calibri"/>
          <w:b/>
          <w:color w:val="002060"/>
          <w:sz w:val="28"/>
          <w:szCs w:val="28"/>
        </w:rPr>
        <w:t>, copying in your Partnerships Manger</w:t>
      </w:r>
      <w:r w:rsidR="003E2658" w:rsidRPr="007709FA">
        <w:rPr>
          <w:rFonts w:ascii="Calibri" w:hAnsi="Calibri" w:cs="Calibri"/>
          <w:b/>
          <w:color w:val="002060"/>
          <w:sz w:val="28"/>
          <w:szCs w:val="28"/>
        </w:rPr>
        <w:t>.</w:t>
      </w:r>
    </w:p>
    <w:p w14:paraId="3301D1FD" w14:textId="77777777" w:rsidR="00DB788B" w:rsidRPr="003E2658" w:rsidRDefault="00DB788B" w:rsidP="005D3DF6">
      <w:pPr>
        <w:tabs>
          <w:tab w:val="left" w:pos="1880"/>
        </w:tabs>
        <w:spacing w:after="0" w:line="240" w:lineRule="auto"/>
        <w:jc w:val="both"/>
        <w:rPr>
          <w:b/>
          <w:color w:val="002060"/>
          <w:sz w:val="24"/>
        </w:rPr>
      </w:pPr>
    </w:p>
    <w:p w14:paraId="67E199BE" w14:textId="77777777" w:rsidR="00DB788B" w:rsidRPr="003E2658" w:rsidRDefault="00DB788B" w:rsidP="005D3DF6">
      <w:pPr>
        <w:tabs>
          <w:tab w:val="left" w:pos="1880"/>
        </w:tabs>
        <w:spacing w:after="0" w:line="240" w:lineRule="auto"/>
        <w:jc w:val="both"/>
        <w:rPr>
          <w:b/>
          <w:color w:val="002060"/>
          <w:sz w:val="24"/>
        </w:rPr>
      </w:pPr>
    </w:p>
    <w:p w14:paraId="54D40F20" w14:textId="77777777" w:rsidR="00DB788B" w:rsidRPr="003E2658" w:rsidRDefault="00DB788B" w:rsidP="005D3DF6">
      <w:pPr>
        <w:tabs>
          <w:tab w:val="left" w:pos="1880"/>
        </w:tabs>
        <w:spacing w:after="0" w:line="240" w:lineRule="auto"/>
        <w:jc w:val="both"/>
        <w:rPr>
          <w:b/>
          <w:color w:val="002060"/>
          <w:sz w:val="24"/>
        </w:rPr>
      </w:pPr>
    </w:p>
    <w:p w14:paraId="66551730" w14:textId="77777777" w:rsidR="00DB788B" w:rsidRPr="003E2658" w:rsidRDefault="00DB788B" w:rsidP="005D3DF6">
      <w:pPr>
        <w:tabs>
          <w:tab w:val="left" w:pos="1880"/>
        </w:tabs>
        <w:spacing w:after="0" w:line="240" w:lineRule="auto"/>
        <w:jc w:val="both"/>
        <w:rPr>
          <w:b/>
          <w:color w:val="002060"/>
          <w:sz w:val="24"/>
        </w:rPr>
      </w:pPr>
    </w:p>
    <w:p w14:paraId="69678119" w14:textId="77777777" w:rsidR="00BB3059" w:rsidRPr="00815218" w:rsidRDefault="00BB3059" w:rsidP="005D3DF6">
      <w:pPr>
        <w:tabs>
          <w:tab w:val="left" w:pos="1880"/>
        </w:tabs>
        <w:spacing w:after="0" w:line="240" w:lineRule="auto"/>
        <w:jc w:val="both"/>
        <w:rPr>
          <w:b/>
          <w:sz w:val="24"/>
        </w:rPr>
      </w:pPr>
    </w:p>
    <w:sectPr w:rsidR="00BB3059" w:rsidRPr="00815218" w:rsidSect="00614029">
      <w:headerReference w:type="default" r:id="rId11"/>
      <w:footerReference w:type="even" r:id="rId12"/>
      <w:footerReference w:type="default" r:id="rId13"/>
      <w:headerReference w:type="first" r:id="rId14"/>
      <w:footerReference w:type="first" r:id="rId15"/>
      <w:pgSz w:w="11906" w:h="16838"/>
      <w:pgMar w:top="2098" w:right="1843" w:bottom="1701" w:left="1843"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404C" w14:textId="77777777" w:rsidR="005411C4" w:rsidRDefault="005411C4" w:rsidP="00C510FB">
      <w:r>
        <w:separator/>
      </w:r>
    </w:p>
  </w:endnote>
  <w:endnote w:type="continuationSeparator" w:id="0">
    <w:p w14:paraId="19FF28BE" w14:textId="77777777" w:rsidR="005411C4" w:rsidRDefault="005411C4" w:rsidP="00C5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arela Round">
    <w:altName w:val="Courier New"/>
    <w:charset w:val="00"/>
    <w:family w:val="auto"/>
    <w:pitch w:val="variable"/>
    <w:sig w:usb0="20000807" w:usb1="00000003" w:usb2="00000000" w:usb3="00000000" w:csb0="000001B3"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703657"/>
      <w:docPartObj>
        <w:docPartGallery w:val="Page Numbers (Bottom of Page)"/>
        <w:docPartUnique/>
      </w:docPartObj>
    </w:sdtPr>
    <w:sdtEndPr>
      <w:rPr>
        <w:rStyle w:val="PageNumber"/>
      </w:rPr>
    </w:sdtEndPr>
    <w:sdtContent>
      <w:p w14:paraId="45470EF2" w14:textId="77777777" w:rsidR="002F7AB8" w:rsidRDefault="002F7AB8" w:rsidP="001C42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153F4B" w14:textId="77777777" w:rsidR="002F7AB8" w:rsidRDefault="002F7AB8" w:rsidP="002F7A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4599" w14:textId="0CFBECDF" w:rsidR="00BB3059" w:rsidRDefault="00BB3059" w:rsidP="005D3DF6">
    <w:pPr>
      <w:pStyle w:val="Footer"/>
      <w:tabs>
        <w:tab w:val="clear" w:pos="4513"/>
        <w:tab w:val="clear" w:pos="9026"/>
        <w:tab w:val="right" w:pos="7860"/>
      </w:tabs>
      <w:ind w:right="360"/>
    </w:pPr>
    <w:r>
      <w:rPr>
        <w:noProof/>
        <w:lang w:eastAsia="en-GB"/>
      </w:rPr>
      <mc:AlternateContent>
        <mc:Choice Requires="wpg">
          <w:drawing>
            <wp:anchor distT="0" distB="0" distL="114300" distR="114300" simplePos="0" relativeHeight="251692032" behindDoc="1" locked="0" layoutInCell="1" allowOverlap="1" wp14:anchorId="138C99CC" wp14:editId="13F4D27F">
              <wp:simplePos x="0" y="0"/>
              <wp:positionH relativeFrom="column">
                <wp:posOffset>-2712720</wp:posOffset>
              </wp:positionH>
              <wp:positionV relativeFrom="paragraph">
                <wp:posOffset>-497205</wp:posOffset>
              </wp:positionV>
              <wp:extent cx="13248000" cy="2628000"/>
              <wp:effectExtent l="76200" t="203200" r="87630" b="687070"/>
              <wp:wrapNone/>
              <wp:docPr id="29" name="Group 29"/>
              <wp:cNvGraphicFramePr/>
              <a:graphic xmlns:a="http://schemas.openxmlformats.org/drawingml/2006/main">
                <a:graphicData uri="http://schemas.microsoft.com/office/word/2010/wordprocessingGroup">
                  <wpg:wgp>
                    <wpg:cNvGrpSpPr/>
                    <wpg:grpSpPr>
                      <a:xfrm>
                        <a:off x="0" y="0"/>
                        <a:ext cx="13248000" cy="2628000"/>
                        <a:chOff x="0" y="0"/>
                        <a:chExt cx="13248005" cy="2629535"/>
                      </a:xfrm>
                    </wpg:grpSpPr>
                    <wps:wsp>
                      <wps:cNvPr id="30" name="Right Triangle 30"/>
                      <wps:cNvSpPr/>
                      <wps:spPr>
                        <a:xfrm>
                          <a:off x="1536700" y="0"/>
                          <a:ext cx="1384300" cy="107315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
                      <wps:cNvSpPr/>
                      <wps:spPr>
                        <a:xfrm rot="21244815">
                          <a:off x="0" y="482600"/>
                          <a:ext cx="13248005" cy="214693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E9F3162" id="Group 29" o:spid="_x0000_s1026" style="position:absolute;margin-left:-213.6pt;margin-top:-39.15pt;width:1043.15pt;height:206.95pt;z-index:-251624448;mso-width-relative:margin;mso-height-relative:margin" coordsize="132480,2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">
              <v:shapetype id="_x0000_t6" coordsize="21600,21600" o:spt="6" path="m,l,21600r21600,xe">
                <v:stroke joinstyle="miter"/>
                <v:path gradientshapeok="t" o:connecttype="custom" o:connectlocs="0,0;0,10800;0,21600;10800,21600;21600,21600;10800,10800" textboxrect="1800,12600,12600,19800"/>
              </v:shapetype>
              <v:shape id="Right Triangle 30" o:spid="_x0000_s1027" type="#_x0000_t6" style="position:absolute;left:15367;width:13843;height:10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3IsEA&#10;AADbAAAADwAAAGRycy9kb3ducmV2LnhtbERPy4rCMBTdD/gP4QqzGcbUEVSqUVQQFER8DAOzuzbX&#10;ptjclCZq/XuzEFwezns8bWwpblT7wrGCbicBQZw5XXCu4Pe4/B6C8AFZY+mYFDzIw3TS+hhjqt2d&#10;93Q7hFzEEPYpKjAhVKmUPjNk0XdcRRy5s6sthgjrXOoa7zHclvInSfrSYsGxwWBFC0PZ5XC1Ctbb&#10;XbNN/D/tDA3++sOv03kzHyj12W5mIxCBmvAWv9wrraAX18cv8QfI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A9yLBAAAA2wAAAA8AAAAAAAAAAAAAAAAAmAIAAGRycy9kb3du&#10;cmV2LnhtbFBLBQYAAAAABAAEAPUAAACGAwAAAAA=&#10;" fillcolor="#1a264f [3215]" stroked="f" strokeweight="1pt"/>
              <v:rect id="Rectangle 1" o:spid="_x0000_s1028" style="position:absolute;top:4826;width:132480;height:21469;rotation:-38795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OIMQA&#10;AADbAAAADwAAAGRycy9kb3ducmV2LnhtbESPQUsDMRSE74L/ITzBm822UpVt01IKBU8tXT3o7bF5&#10;3axuXpbk2d3++0YQPA4z8w2zXI++U2eKqQ1sYDopQBHXwbbcGHh/2z28gEqCbLELTAYulGC9ur1Z&#10;YmnDwEc6V9KoDOFUogEn0pdap9qRxzQJPXH2TiF6lCxjo23EIcN9p2dF8aQ9tpwXHPa0dVR/Vz/e&#10;wO7Tyvyyr5qPYTYf5Su6w/75aMz93bhZgBIa5T/81361Bh6n8Psl/wC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TiDEAAAA2wAAAA8AAAAAAAAAAAAAAAAAmAIAAGRycy9k&#10;b3ducmV2LnhtbFBLBQYAAAAABAAEAPUAAACJAwAAAAA=&#10;" fillcolor="#f3a31e [3214]" stroked="f" strokeweight="1pt"/>
            </v:group>
          </w:pict>
        </mc:Fallback>
      </mc:AlternateContent>
    </w:r>
    <w:r w:rsidR="005D3DF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0166" w14:textId="1A127324" w:rsidR="0009063D" w:rsidRDefault="00D165EF" w:rsidP="007D2BD8">
    <w:pPr>
      <w:pStyle w:val="Footer"/>
      <w:ind w:right="360"/>
    </w:pPr>
    <w:r>
      <w:rPr>
        <w:noProof/>
        <w:lang w:eastAsia="en-GB"/>
      </w:rPr>
      <mc:AlternateContent>
        <mc:Choice Requires="wpg">
          <w:drawing>
            <wp:anchor distT="0" distB="0" distL="114300" distR="114300" simplePos="0" relativeHeight="251657214" behindDoc="1" locked="0" layoutInCell="1" allowOverlap="1" wp14:anchorId="53469E82" wp14:editId="50D7DA29">
              <wp:simplePos x="0" y="0"/>
              <wp:positionH relativeFrom="column">
                <wp:posOffset>-2735580</wp:posOffset>
              </wp:positionH>
              <wp:positionV relativeFrom="paragraph">
                <wp:posOffset>-497205</wp:posOffset>
              </wp:positionV>
              <wp:extent cx="13248005" cy="2629535"/>
              <wp:effectExtent l="76200" t="203200" r="86995" b="685165"/>
              <wp:wrapNone/>
              <wp:docPr id="12" name="Group 12"/>
              <wp:cNvGraphicFramePr/>
              <a:graphic xmlns:a="http://schemas.openxmlformats.org/drawingml/2006/main">
                <a:graphicData uri="http://schemas.microsoft.com/office/word/2010/wordprocessingGroup">
                  <wpg:wgp>
                    <wpg:cNvGrpSpPr/>
                    <wpg:grpSpPr>
                      <a:xfrm>
                        <a:off x="0" y="0"/>
                        <a:ext cx="13248005" cy="2629535"/>
                        <a:chOff x="0" y="0"/>
                        <a:chExt cx="13248005" cy="2629535"/>
                      </a:xfrm>
                    </wpg:grpSpPr>
                    <wps:wsp>
                      <wps:cNvPr id="16" name="Right Triangle 8"/>
                      <wps:cNvSpPr/>
                      <wps:spPr>
                        <a:xfrm>
                          <a:off x="1536700" y="0"/>
                          <a:ext cx="1384300" cy="107315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
                      <wps:cNvSpPr/>
                      <wps:spPr>
                        <a:xfrm rot="21244815">
                          <a:off x="0" y="482600"/>
                          <a:ext cx="13248005" cy="214693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56B4E57" id="Group 12" o:spid="_x0000_s1026" style="position:absolute;margin-left:-215.4pt;margin-top:-39.15pt;width:1043.15pt;height:207.05pt;z-index:-251659266" coordsize="132480,2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">
              <v:shapetype id="_x0000_t6" coordsize="21600,21600" o:spt="6" path="m,l,21600r21600,xe">
                <v:stroke joinstyle="miter"/>
                <v:path gradientshapeok="t" o:connecttype="custom" o:connectlocs="0,0;0,10800;0,21600;10800,21600;21600,21600;10800,10800" textboxrect="1800,12600,12600,19800"/>
              </v:shapetype>
              <v:shape id="Right Triangle 8" o:spid="_x0000_s1027" type="#_x0000_t6" style="position:absolute;left:15367;width:13843;height:10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" fillcolor="#1a264f [3215]" stroked="f" strokeweight="1pt"/>
              <v:rect id="Rectangle 1" o:spid="_x0000_s1028" style="position:absolute;top:4826;width:132480;height:21469;rotation:-3879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" fillcolor="#f3a31e [3214]" stroked="f" strokeweight="1pt"/>
            </v:group>
          </w:pict>
        </mc:Fallback>
      </mc:AlternateContent>
    </w:r>
    <w:r w:rsidR="002F7AB8">
      <w:tab/>
    </w:r>
    <w:r w:rsidR="002F7A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7C78" w14:textId="77777777" w:rsidR="005411C4" w:rsidRDefault="005411C4" w:rsidP="00C510FB">
      <w:r>
        <w:separator/>
      </w:r>
    </w:p>
  </w:footnote>
  <w:footnote w:type="continuationSeparator" w:id="0">
    <w:p w14:paraId="64489797" w14:textId="77777777" w:rsidR="005411C4" w:rsidRDefault="005411C4" w:rsidP="00C51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D238" w14:textId="77777777" w:rsidR="00C510FB" w:rsidRDefault="00C510FB">
    <w:pPr>
      <w:pStyle w:val="Header"/>
    </w:pPr>
    <w:r w:rsidRPr="00C510FB">
      <w:rPr>
        <w:noProof/>
        <w:lang w:eastAsia="en-GB"/>
      </w:rPr>
      <mc:AlternateContent>
        <mc:Choice Requires="wps">
          <w:drawing>
            <wp:anchor distT="0" distB="0" distL="114300" distR="114300" simplePos="0" relativeHeight="251659264" behindDoc="0" locked="0" layoutInCell="1" allowOverlap="1" wp14:anchorId="6DF142F1" wp14:editId="5BA1FC2E">
              <wp:simplePos x="0" y="0"/>
              <wp:positionH relativeFrom="column">
                <wp:posOffset>64135</wp:posOffset>
              </wp:positionH>
              <wp:positionV relativeFrom="paragraph">
                <wp:posOffset>11296015</wp:posOffset>
              </wp:positionV>
              <wp:extent cx="13248505" cy="2146936"/>
              <wp:effectExtent l="76200" t="590550" r="86995" b="596265"/>
              <wp:wrapNone/>
              <wp:docPr id="11" name="Rectangle 1"/>
              <wp:cNvGraphicFramePr/>
              <a:graphic xmlns:a="http://schemas.openxmlformats.org/drawingml/2006/main">
                <a:graphicData uri="http://schemas.microsoft.com/office/word/2010/wordprocessingShape">
                  <wps:wsp>
                    <wps:cNvSpPr/>
                    <wps:spPr>
                      <a:xfrm rot="21296702">
                        <a:off x="0" y="0"/>
                        <a:ext cx="13248505" cy="2146936"/>
                      </a:xfrm>
                      <a:prstGeom prst="rect">
                        <a:avLst/>
                      </a:prstGeom>
                      <a:solidFill>
                        <a:srgbClr val="FA941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6D85D4D7" id="Rectangle 1" o:spid="_x0000_s1026" style="position:absolute;margin-left:5.05pt;margin-top:889.45pt;width:1043.2pt;height:169.05pt;rotation:-331282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" fillcolor="#fa9414" stroked="f" strokeweight="1pt"/>
          </w:pict>
        </mc:Fallback>
      </mc:AlternateContent>
    </w:r>
    <w:r w:rsidRPr="00C510FB">
      <w:rPr>
        <w:noProof/>
        <w:lang w:eastAsia="en-GB"/>
      </w:rPr>
      <mc:AlternateContent>
        <mc:Choice Requires="wpg">
          <w:drawing>
            <wp:anchor distT="0" distB="0" distL="114300" distR="114300" simplePos="0" relativeHeight="251661312" behindDoc="0" locked="0" layoutInCell="1" allowOverlap="1" wp14:anchorId="70544873" wp14:editId="6C6C5883">
              <wp:simplePos x="0" y="0"/>
              <wp:positionH relativeFrom="column">
                <wp:posOffset>556895</wp:posOffset>
              </wp:positionH>
              <wp:positionV relativeFrom="paragraph">
                <wp:posOffset>1586865</wp:posOffset>
              </wp:positionV>
              <wp:extent cx="1079500" cy="160020"/>
              <wp:effectExtent l="0" t="285750" r="0" b="411480"/>
              <wp:wrapNone/>
              <wp:docPr id="13" name="Group 5"/>
              <wp:cNvGraphicFramePr/>
              <a:graphic xmlns:a="http://schemas.openxmlformats.org/drawingml/2006/main">
                <a:graphicData uri="http://schemas.microsoft.com/office/word/2010/wordprocessingGroup">
                  <wpg:wgp>
                    <wpg:cNvGrpSpPr/>
                    <wpg:grpSpPr>
                      <a:xfrm>
                        <a:off x="0" y="0"/>
                        <a:ext cx="1079500" cy="160020"/>
                        <a:chOff x="550177" y="1016253"/>
                        <a:chExt cx="1080000" cy="160330"/>
                      </a:xfrm>
                    </wpg:grpSpPr>
                    <wps:wsp>
                      <wps:cNvPr id="14" name="Straight Connector 14"/>
                      <wps:cNvCnPr>
                        <a:cxnSpLocks/>
                      </wps:cNvCnPr>
                      <wps:spPr>
                        <a:xfrm rot="8100000">
                          <a:off x="569847" y="1016253"/>
                          <a:ext cx="720000" cy="0"/>
                        </a:xfrm>
                        <a:prstGeom prst="line">
                          <a:avLst/>
                        </a:prstGeom>
                        <a:ln w="57150" cap="rnd">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a:cxnSpLocks/>
                      </wps:cNvCnPr>
                      <wps:spPr>
                        <a:xfrm rot="8100000">
                          <a:off x="550177" y="1176583"/>
                          <a:ext cx="1080000" cy="0"/>
                        </a:xfrm>
                        <a:prstGeom prst="line">
                          <a:avLst/>
                        </a:prstGeom>
                        <a:ln w="57150" cap="rnd">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5C662BF" id="Group 5" o:spid="_x0000_s1026" style="position:absolute;margin-left:43.85pt;margin-top:124.95pt;width:85pt;height:12.6pt;z-index:251661312" coordorigin="5501,10162" coordsize="10800,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">
              <v:line id="Straight Connector 14" o:spid="_x0000_s1027" style="position:absolute;rotation:135;visibility:visible;mso-wrap-style:square" from="5698,10162" to="12898,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G5ZsMAAADbAAAADwAAAGRycy9kb3ducmV2LnhtbERP22rCQBB9F/oPyxT6ppsGKTW6SlvQ&#10;FgXBC0jfhuw0CWZnY3Zzab/eLQi+zeFcZ7boTSlaql1hWcHzKAJBnFpdcKbgeFgOX0E4j6yxtEwK&#10;fsnBYv4wmGGibcc7avc+EyGEXYIKcu+rREqX5mTQjWxFHLgfWxv0AdaZ1DV2IdyUMo6iF2mw4NCQ&#10;Y0UfOaXnfWMUWLtac7/53E7iy/cpfT+bZv1nlHp67N+mIDz1/i6+ub90mD+G/1/C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BuWbDAAAA2wAAAA8AAAAAAAAAAAAA&#10;AAAAoQIAAGRycy9kb3ducmV2LnhtbFBLBQYAAAAABAAEAPkAAACRAwAAAAA=&#10;" strokecolor="white [3212]" strokeweight="4.5pt">
                <v:stroke joinstyle="miter" endcap="round"/>
                <o:lock v:ext="edit" shapetype="f"/>
              </v:line>
              <v:line id="Straight Connector 15" o:spid="_x0000_s1028" style="position:absolute;rotation:135;visibility:visible;mso-wrap-style:square" from="5501,11765" to="16301,1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0c/cMAAADbAAAADwAAAGRycy9kb3ducmV2LnhtbERP22rCQBB9F/oPyxT6ppsGLDW6SlvQ&#10;FgXBC0jfhuw0CWZnY3Zzab/eLQi+zeFcZ7boTSlaql1hWcHzKAJBnFpdcKbgeFgOX0E4j6yxtEwK&#10;fsnBYv4wmGGibcc7avc+EyGEXYIKcu+rREqX5mTQjWxFHLgfWxv0AdaZ1DV2IdyUMo6iF2mw4NCQ&#10;Y0UfOaXnfWMUWLtac7/53E7iy/cpfT+bZv1nlHp67N+mIDz1/i6+ub90mD+G/1/C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NHP3DAAAA2wAAAA8AAAAAAAAAAAAA&#10;AAAAoQIAAGRycy9kb3ducmV2LnhtbFBLBQYAAAAABAAEAPkAAACRAwAAAAA=&#10;" strokecolor="white [3212]" strokeweight="4.5pt">
                <v:stroke joinstyle="miter" endcap="round"/>
                <o:lock v:ext="edit" shapetype="f"/>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DA46" w14:textId="77777777" w:rsidR="0009063D" w:rsidRDefault="003B4B38">
    <w:pPr>
      <w:pStyle w:val="Header"/>
    </w:pPr>
    <w:r>
      <w:rPr>
        <w:noProof/>
        <w:lang w:eastAsia="en-GB"/>
      </w:rPr>
      <mc:AlternateContent>
        <mc:Choice Requires="wps">
          <w:drawing>
            <wp:anchor distT="0" distB="0" distL="114300" distR="114300" simplePos="0" relativeHeight="251658239" behindDoc="0" locked="0" layoutInCell="1" allowOverlap="1" wp14:anchorId="323C0C22" wp14:editId="44AA3E75">
              <wp:simplePos x="0" y="0"/>
              <wp:positionH relativeFrom="page">
                <wp:align>right</wp:align>
              </wp:positionH>
              <wp:positionV relativeFrom="paragraph">
                <wp:posOffset>-477924</wp:posOffset>
              </wp:positionV>
              <wp:extent cx="7834630" cy="2284326"/>
              <wp:effectExtent l="0" t="0" r="0" b="1905"/>
              <wp:wrapNone/>
              <wp:docPr id="1" name="Right Triangle 1"/>
              <wp:cNvGraphicFramePr/>
              <a:graphic xmlns:a="http://schemas.openxmlformats.org/drawingml/2006/main">
                <a:graphicData uri="http://schemas.microsoft.com/office/word/2010/wordprocessingShape">
                  <wps:wsp>
                    <wps:cNvSpPr/>
                    <wps:spPr>
                      <a:xfrm flipV="1">
                        <a:off x="0" y="0"/>
                        <a:ext cx="7834630" cy="2284326"/>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8682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1371 h 11371"/>
                          <a:gd name="connsiteX1" fmla="*/ 302 w 10000"/>
                          <a:gd name="connsiteY1" fmla="*/ 3 h 11371"/>
                          <a:gd name="connsiteX2" fmla="*/ 10000 w 10000"/>
                          <a:gd name="connsiteY2" fmla="*/ 10053 h 11371"/>
                          <a:gd name="connsiteX3" fmla="*/ 10000 w 10000"/>
                          <a:gd name="connsiteY3" fmla="*/ 11371 h 11371"/>
                          <a:gd name="connsiteX4" fmla="*/ 0 w 10000"/>
                          <a:gd name="connsiteY4" fmla="*/ 11371 h 11371"/>
                          <a:gd name="connsiteX5" fmla="*/ 0 w 10000"/>
                          <a:gd name="connsiteY5" fmla="*/ 1371 h 11371"/>
                          <a:gd name="connsiteX0" fmla="*/ 0 w 10000"/>
                          <a:gd name="connsiteY0" fmla="*/ 607 h 10607"/>
                          <a:gd name="connsiteX1" fmla="*/ 302 w 10000"/>
                          <a:gd name="connsiteY1" fmla="*/ 7 h 10607"/>
                          <a:gd name="connsiteX2" fmla="*/ 10000 w 10000"/>
                          <a:gd name="connsiteY2" fmla="*/ 9289 h 10607"/>
                          <a:gd name="connsiteX3" fmla="*/ 10000 w 10000"/>
                          <a:gd name="connsiteY3" fmla="*/ 10607 h 10607"/>
                          <a:gd name="connsiteX4" fmla="*/ 0 w 10000"/>
                          <a:gd name="connsiteY4" fmla="*/ 10607 h 10607"/>
                          <a:gd name="connsiteX5" fmla="*/ 0 w 10000"/>
                          <a:gd name="connsiteY5" fmla="*/ 607 h 10607"/>
                          <a:gd name="connsiteX0" fmla="*/ 0 w 10000"/>
                          <a:gd name="connsiteY0" fmla="*/ 607 h 10607"/>
                          <a:gd name="connsiteX1" fmla="*/ 302 w 10000"/>
                          <a:gd name="connsiteY1" fmla="*/ 7 h 10607"/>
                          <a:gd name="connsiteX2" fmla="*/ 10000 w 10000"/>
                          <a:gd name="connsiteY2" fmla="*/ 8665 h 10607"/>
                          <a:gd name="connsiteX3" fmla="*/ 10000 w 10000"/>
                          <a:gd name="connsiteY3" fmla="*/ 10607 h 10607"/>
                          <a:gd name="connsiteX4" fmla="*/ 0 w 10000"/>
                          <a:gd name="connsiteY4" fmla="*/ 10607 h 10607"/>
                          <a:gd name="connsiteX5" fmla="*/ 0 w 10000"/>
                          <a:gd name="connsiteY5" fmla="*/ 607 h 10607"/>
                          <a:gd name="connsiteX0" fmla="*/ 0 w 10000"/>
                          <a:gd name="connsiteY0" fmla="*/ 5 h 10005"/>
                          <a:gd name="connsiteX1" fmla="*/ 302 w 10000"/>
                          <a:gd name="connsiteY1" fmla="*/ 29 h 10005"/>
                          <a:gd name="connsiteX2" fmla="*/ 10000 w 10000"/>
                          <a:gd name="connsiteY2" fmla="*/ 8063 h 10005"/>
                          <a:gd name="connsiteX3" fmla="*/ 10000 w 10000"/>
                          <a:gd name="connsiteY3" fmla="*/ 10005 h 10005"/>
                          <a:gd name="connsiteX4" fmla="*/ 0 w 10000"/>
                          <a:gd name="connsiteY4" fmla="*/ 10005 h 10005"/>
                          <a:gd name="connsiteX5" fmla="*/ 0 w 10000"/>
                          <a:gd name="connsiteY5" fmla="*/ 5 h 10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5">
                            <a:moveTo>
                              <a:pt x="0" y="5"/>
                            </a:moveTo>
                            <a:cubicBezTo>
                              <a:pt x="106" y="92"/>
                              <a:pt x="196" y="-58"/>
                              <a:pt x="302" y="29"/>
                            </a:cubicBezTo>
                            <a:lnTo>
                              <a:pt x="10000" y="8063"/>
                            </a:lnTo>
                            <a:lnTo>
                              <a:pt x="10000" y="10005"/>
                            </a:lnTo>
                            <a:lnTo>
                              <a:pt x="0" y="10005"/>
                            </a:lnTo>
                            <a:lnTo>
                              <a:pt x="0" y="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7230E" id="Right Triangle 1" o:spid="_x0000_s1026" style="position:absolute;margin-left:565.7pt;margin-top:-37.65pt;width:616.9pt;height:179.85pt;flip:y;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0000,1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" path="m,5c106,92,196,-58,302,29r9698,8034l10000,10005,,10005,,5xe" fillcolor="#1a264f [3215]" stroked="f" strokeweight="1pt">
              <v:stroke joinstyle="miter"/>
              <v:path arrowok="t" o:connecttype="custom" o:connectlocs="0,1142;236606,6621;7834630,1840932;7834630,2284326;0,2284326;0,1142" o:connectangles="0,0,0,0,0,0"/>
              <w10:wrap anchorx="page"/>
            </v:shape>
          </w:pict>
        </mc:Fallback>
      </mc:AlternateContent>
    </w:r>
    <w:r w:rsidR="00F02DD8">
      <w:rPr>
        <w:noProof/>
        <w:lang w:eastAsia="en-GB"/>
      </w:rPr>
      <mc:AlternateContent>
        <mc:Choice Requires="wps">
          <w:drawing>
            <wp:anchor distT="0" distB="0" distL="114300" distR="114300" simplePos="0" relativeHeight="251699200" behindDoc="0" locked="0" layoutInCell="1" allowOverlap="1" wp14:anchorId="522ADAA1" wp14:editId="5112414E">
              <wp:simplePos x="0" y="0"/>
              <wp:positionH relativeFrom="column">
                <wp:posOffset>2590685</wp:posOffset>
              </wp:positionH>
              <wp:positionV relativeFrom="paragraph">
                <wp:posOffset>-456566</wp:posOffset>
              </wp:positionV>
              <wp:extent cx="3878984" cy="1530927"/>
              <wp:effectExtent l="0" t="0" r="7620" b="0"/>
              <wp:wrapNone/>
              <wp:docPr id="21" name="Right Triangle 21"/>
              <wp:cNvGraphicFramePr/>
              <a:graphic xmlns:a="http://schemas.openxmlformats.org/drawingml/2006/main">
                <a:graphicData uri="http://schemas.microsoft.com/office/word/2010/wordprocessingShape">
                  <wps:wsp>
                    <wps:cNvSpPr/>
                    <wps:spPr>
                      <a:xfrm rot="10800000">
                        <a:off x="0" y="0"/>
                        <a:ext cx="3878984" cy="1530927"/>
                      </a:xfrm>
                      <a:prstGeom prst="rtTriangl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7A82F" id="_x0000_t6" coordsize="21600,21600" o:spt="6" path="m,l,21600r21600,xe">
              <v:stroke joinstyle="miter"/>
              <v:path gradientshapeok="t" o:connecttype="custom" o:connectlocs="0,0;0,10800;0,21600;10800,21600;21600,21600;10800,10800" textboxrect="1800,12600,12600,19800"/>
            </v:shapetype>
            <v:shape id="Right Triangle 21" o:spid="_x0000_s1026" type="#_x0000_t6" style="position:absolute;margin-left:204pt;margin-top:-35.95pt;width:305.45pt;height:120.55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" fillcolor="#f3a31e [3214]" stroked="f" strokeweight="1pt"/>
          </w:pict>
        </mc:Fallback>
      </mc:AlternateContent>
    </w:r>
    <w:r w:rsidR="00F105D5">
      <w:rPr>
        <w:noProof/>
        <w:lang w:eastAsia="en-GB"/>
      </w:rPr>
      <mc:AlternateContent>
        <mc:Choice Requires="wps">
          <w:drawing>
            <wp:anchor distT="0" distB="0" distL="114300" distR="114300" simplePos="0" relativeHeight="251693056" behindDoc="0" locked="0" layoutInCell="1" allowOverlap="1" wp14:anchorId="44603FFA" wp14:editId="3B833037">
              <wp:simplePos x="0" y="0"/>
              <wp:positionH relativeFrom="margin">
                <wp:posOffset>-103505</wp:posOffset>
              </wp:positionH>
              <wp:positionV relativeFrom="paragraph">
                <wp:posOffset>108585</wp:posOffset>
              </wp:positionV>
              <wp:extent cx="2980267" cy="61722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980267" cy="617220"/>
                      </a:xfrm>
                      <a:prstGeom prst="rect">
                        <a:avLst/>
                      </a:prstGeom>
                      <a:noFill/>
                      <a:ln w="6350">
                        <a:noFill/>
                      </a:ln>
                    </wps:spPr>
                    <wps:txbx>
                      <w:txbxContent>
                        <w:p w14:paraId="758D166B" w14:textId="77777777" w:rsidR="00C42DD9" w:rsidRPr="007709FA" w:rsidRDefault="005A0E7F" w:rsidP="00F65B0E">
                          <w:pPr>
                            <w:pStyle w:val="Seriestitle"/>
                            <w:rPr>
                              <w:rFonts w:ascii="Calibri" w:hAnsi="Calibri" w:cs="Calibri"/>
                            </w:rPr>
                          </w:pPr>
                          <w:r w:rsidRPr="007709FA">
                            <w:rPr>
                              <w:rFonts w:ascii="Calibri" w:hAnsi="Calibri" w:cs="Calibri"/>
                            </w:rPr>
                            <w:t>MEAM Approach Network 2022-2024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03FFA" id="_x0000_t202" coordsize="21600,21600" o:spt="202" path="m,l,21600r21600,l21600,xe">
              <v:stroke joinstyle="miter"/>
              <v:path gradientshapeok="t" o:connecttype="rect"/>
            </v:shapetype>
            <v:shape id="Text Box 32" o:spid="_x0000_s1026" type="#_x0000_t202" style="position:absolute;margin-left:-8.15pt;margin-top:8.55pt;width:234.65pt;height:48.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" filled="f" stroked="f" strokeweight=".5pt">
              <v:textbox>
                <w:txbxContent>
                  <w:p w14:paraId="758D166B" w14:textId="77777777" w:rsidR="00C42DD9" w:rsidRPr="007709FA" w:rsidRDefault="005A0E7F" w:rsidP="00F65B0E">
                    <w:pPr>
                      <w:pStyle w:val="Seriestitle"/>
                      <w:rPr>
                        <w:rFonts w:ascii="Calibri" w:hAnsi="Calibri" w:cs="Calibri"/>
                      </w:rPr>
                    </w:pPr>
                    <w:r w:rsidRPr="007709FA">
                      <w:rPr>
                        <w:rFonts w:ascii="Calibri" w:hAnsi="Calibri" w:cs="Calibri"/>
                      </w:rPr>
                      <w:t>MEAM Approach Network 2022-2024</w:t>
                    </w:r>
                  </w:p>
                </w:txbxContent>
              </v:textbox>
              <w10:wrap anchorx="margin"/>
            </v:shape>
          </w:pict>
        </mc:Fallback>
      </mc:AlternateContent>
    </w:r>
    <w:r w:rsidR="00F105D5" w:rsidRPr="00A46360">
      <w:rPr>
        <w:noProof/>
        <w:lang w:eastAsia="en-GB"/>
      </w:rPr>
      <mc:AlternateContent>
        <mc:Choice Requires="wpg">
          <w:drawing>
            <wp:anchor distT="0" distB="0" distL="114300" distR="114300" simplePos="0" relativeHeight="251696128" behindDoc="0" locked="0" layoutInCell="1" allowOverlap="1" wp14:anchorId="32DD7204" wp14:editId="746BDA98">
              <wp:simplePos x="0" y="0"/>
              <wp:positionH relativeFrom="column">
                <wp:posOffset>-508635</wp:posOffset>
              </wp:positionH>
              <wp:positionV relativeFrom="paragraph">
                <wp:posOffset>45720</wp:posOffset>
              </wp:positionV>
              <wp:extent cx="719455" cy="106680"/>
              <wp:effectExtent l="0" t="190500" r="0" b="274320"/>
              <wp:wrapNone/>
              <wp:docPr id="6" name="Group 5">
                <a:extLst xmlns:a="http://schemas.openxmlformats.org/drawingml/2006/main">
                  <a:ext uri="{FF2B5EF4-FFF2-40B4-BE49-F238E27FC236}">
                    <a16:creationId xmlns:a16="http://schemas.microsoft.com/office/drawing/2014/main" id="{A8860865-78F9-4251-BB41-31F7BB748DC3}"/>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19455" cy="106680"/>
                        <a:chOff x="550177" y="1016253"/>
                        <a:chExt cx="1080000" cy="160330"/>
                      </a:xfrm>
                    </wpg:grpSpPr>
                    <wps:wsp>
                      <wps:cNvPr id="7" name="Straight Connector 3">
                        <a:extLst>
                          <a:ext uri="{FF2B5EF4-FFF2-40B4-BE49-F238E27FC236}">
                            <a16:creationId xmlns:a16="http://schemas.microsoft.com/office/drawing/2014/main" id="{FAF67C14-13FB-4E78-876C-818BF53801FF}"/>
                          </a:ext>
                        </a:extLst>
                      </wps:cNvPr>
                      <wps:cNvCnPr>
                        <a:cxnSpLocks/>
                      </wps:cNvCnPr>
                      <wps:spPr>
                        <a:xfrm rot="8100000">
                          <a:off x="569847" y="1016253"/>
                          <a:ext cx="720000" cy="0"/>
                        </a:xfrm>
                        <a:prstGeom prst="line">
                          <a:avLst/>
                        </a:prstGeom>
                        <a:ln w="38100" cap="rnd">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4">
                        <a:extLst>
                          <a:ext uri="{FF2B5EF4-FFF2-40B4-BE49-F238E27FC236}">
                            <a16:creationId xmlns:a16="http://schemas.microsoft.com/office/drawing/2014/main" id="{79F58FC5-074D-4A02-BFBC-2D122F9FE7EA}"/>
                          </a:ext>
                        </a:extLst>
                      </wps:cNvPr>
                      <wps:cNvCnPr>
                        <a:cxnSpLocks/>
                      </wps:cNvCnPr>
                      <wps:spPr>
                        <a:xfrm rot="8100000">
                          <a:off x="550177" y="1176583"/>
                          <a:ext cx="1080000" cy="0"/>
                        </a:xfrm>
                        <a:prstGeom prst="line">
                          <a:avLst/>
                        </a:prstGeom>
                        <a:ln w="38100" cap="rnd">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F373645" id="Group 5" o:spid="_x0000_s1026" style="position:absolute;margin-left:-40.05pt;margin-top:3.6pt;width:56.65pt;height:8.4pt;z-index:251696128;mso-width-relative:margin;mso-height-relative:margin" coordorigin="5501,10162" coordsize="10800,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">
              <o:lock v:ext="edit" aspectratio="t"/>
              <v:line id="Straight Connector 3" o:spid="_x0000_s1027" style="position:absolute;rotation:135;visibility:visible;mso-wrap-style:square" from="5698,10162" to="12898,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tykMIAAADaAAAADwAAAGRycy9kb3ducmV2LnhtbESPQWvCQBSE74X+h+UJ3ppNqtUYs0oR&#10;hF4bhdLbI/tMgtm3YXcb4793C4Ueh5n5hin3k+nFSM53lhVkSQqCuLa640bB+XR8yUH4gKyxt0wK&#10;7uRhv3t+KrHQ9safNFahERHCvkAFbQhDIaWvWzLoEzsQR+9incEQpWukdniLcNPL1zRdSYMdx4UW&#10;Bzq0VF+rH6PgbXEZXVXJ6yqky823zzlbTl9KzWfT+xZEoCn8h//aH1rBGn6vxBs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tykMIAAADaAAAADwAAAAAAAAAAAAAA&#10;AAChAgAAZHJzL2Rvd25yZXYueG1sUEsFBgAAAAAEAAQA+QAAAJADAAAAAA==&#10;" strokecolor="white [3212]" strokeweight="3pt">
                <v:stroke joinstyle="miter" endcap="round"/>
                <o:lock v:ext="edit" shapetype="f"/>
              </v:line>
              <v:line id="Straight Connector 4" o:spid="_x0000_s1028" style="position:absolute;rotation:135;visibility:visible;mso-wrap-style:square" from="5501,11765" to="16301,1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Tm4r0AAADaAAAADwAAAGRycy9kb3ducmV2LnhtbERPy4rCMBTdC/5DuMLsNHVGRatRRBDc&#10;WgVxd2luH7S5KUmmdv5+shBcHs57dxhMK3pyvrasYD5LQBDnVtdcKrjfztM1CB+QNbaWScEfeTjs&#10;x6Mdptq++Ep9FkoRQ9inqKAKoUul9HlFBv3MdsSRK6wzGCJ0pdQOXzHctPI7SVbSYM2xocKOThXl&#10;TfZrFCx/it5lmWxWIVlsnn7N88XwUOprMhy3IAIN4SN+uy9aQdwar8QbIP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E5uK9AAAA2gAAAA8AAAAAAAAAAAAAAAAAoQIA&#10;AGRycy9kb3ducmV2LnhtbFBLBQYAAAAABAAEAPkAAACLAwAAAAA=&#10;" strokecolor="white [3212]" strokeweight="3pt">
                <v:stroke joinstyle="miter" endcap="round"/>
                <o:lock v:ext="edit" shapetype="f"/>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519"/>
    <w:multiLevelType w:val="hybridMultilevel"/>
    <w:tmpl w:val="12102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817C3"/>
    <w:multiLevelType w:val="hybridMultilevel"/>
    <w:tmpl w:val="05EC96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973F5B"/>
    <w:multiLevelType w:val="hybridMultilevel"/>
    <w:tmpl w:val="992E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B270B"/>
    <w:multiLevelType w:val="hybridMultilevel"/>
    <w:tmpl w:val="7548E296"/>
    <w:lvl w:ilvl="0" w:tplc="65306776">
      <w:start w:val="400"/>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74538"/>
    <w:multiLevelType w:val="hybridMultilevel"/>
    <w:tmpl w:val="05EC966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25136C"/>
    <w:multiLevelType w:val="hybridMultilevel"/>
    <w:tmpl w:val="70B67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BF716C"/>
    <w:multiLevelType w:val="hybridMultilevel"/>
    <w:tmpl w:val="50507106"/>
    <w:lvl w:ilvl="0" w:tplc="1616BC96">
      <w:start w:val="400"/>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AC7281"/>
    <w:multiLevelType w:val="hybridMultilevel"/>
    <w:tmpl w:val="390625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3D52B0"/>
    <w:multiLevelType w:val="hybridMultilevel"/>
    <w:tmpl w:val="CF742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F4BD4"/>
    <w:multiLevelType w:val="hybridMultilevel"/>
    <w:tmpl w:val="6E425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B239FE"/>
    <w:multiLevelType w:val="hybridMultilevel"/>
    <w:tmpl w:val="F66E5F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0D7583"/>
    <w:multiLevelType w:val="hybridMultilevel"/>
    <w:tmpl w:val="BECABD62"/>
    <w:lvl w:ilvl="0" w:tplc="1004ECB6">
      <w:start w:val="500"/>
      <w:numFmt w:val="decimal"/>
      <w:lvlText w:val="(%1"/>
      <w:lvlJc w:val="left"/>
      <w:pPr>
        <w:ind w:left="996" w:hanging="6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E23CD2"/>
    <w:multiLevelType w:val="hybridMultilevel"/>
    <w:tmpl w:val="5F86F40E"/>
    <w:lvl w:ilvl="0" w:tplc="9A8EC650">
      <w:start w:val="400"/>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65C7B"/>
    <w:multiLevelType w:val="hybridMultilevel"/>
    <w:tmpl w:val="73AC279E"/>
    <w:lvl w:ilvl="0" w:tplc="CB1A44B0">
      <w:start w:val="500"/>
      <w:numFmt w:val="decimal"/>
      <w:lvlText w:val="(%1"/>
      <w:lvlJc w:val="left"/>
      <w:pPr>
        <w:ind w:left="948" w:hanging="5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5"/>
  </w:num>
  <w:num w:numId="5">
    <w:abstractNumId w:val="4"/>
  </w:num>
  <w:num w:numId="6">
    <w:abstractNumId w:val="8"/>
  </w:num>
  <w:num w:numId="7">
    <w:abstractNumId w:val="1"/>
  </w:num>
  <w:num w:numId="8">
    <w:abstractNumId w:val="13"/>
  </w:num>
  <w:num w:numId="9">
    <w:abstractNumId w:val="10"/>
  </w:num>
  <w:num w:numId="10">
    <w:abstractNumId w:val="11"/>
  </w:num>
  <w:num w:numId="11">
    <w:abstractNumId w:val="7"/>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DF"/>
    <w:rsid w:val="00031D0E"/>
    <w:rsid w:val="00037049"/>
    <w:rsid w:val="00072643"/>
    <w:rsid w:val="00073DA8"/>
    <w:rsid w:val="0009063D"/>
    <w:rsid w:val="000D4224"/>
    <w:rsid w:val="000F7A06"/>
    <w:rsid w:val="00107512"/>
    <w:rsid w:val="0014556A"/>
    <w:rsid w:val="001D3464"/>
    <w:rsid w:val="00205C2F"/>
    <w:rsid w:val="002412B4"/>
    <w:rsid w:val="002552B8"/>
    <w:rsid w:val="00297B9B"/>
    <w:rsid w:val="002A26CF"/>
    <w:rsid w:val="002C1596"/>
    <w:rsid w:val="002F6999"/>
    <w:rsid w:val="002F7AB8"/>
    <w:rsid w:val="00300DA1"/>
    <w:rsid w:val="00394CD0"/>
    <w:rsid w:val="003B4B38"/>
    <w:rsid w:val="003C6943"/>
    <w:rsid w:val="003D2F09"/>
    <w:rsid w:val="003E2658"/>
    <w:rsid w:val="003F6B77"/>
    <w:rsid w:val="00470EA4"/>
    <w:rsid w:val="00481A5C"/>
    <w:rsid w:val="00513CA6"/>
    <w:rsid w:val="005411C4"/>
    <w:rsid w:val="00584F55"/>
    <w:rsid w:val="00595BAF"/>
    <w:rsid w:val="005A0E7F"/>
    <w:rsid w:val="005D3DF6"/>
    <w:rsid w:val="005F25C7"/>
    <w:rsid w:val="00601ECA"/>
    <w:rsid w:val="00614029"/>
    <w:rsid w:val="00646404"/>
    <w:rsid w:val="006952C7"/>
    <w:rsid w:val="006A0821"/>
    <w:rsid w:val="00706013"/>
    <w:rsid w:val="007709FA"/>
    <w:rsid w:val="007712E5"/>
    <w:rsid w:val="00775EEB"/>
    <w:rsid w:val="00781E51"/>
    <w:rsid w:val="007A5059"/>
    <w:rsid w:val="007B398A"/>
    <w:rsid w:val="007D2BD8"/>
    <w:rsid w:val="007F2EB9"/>
    <w:rsid w:val="00815218"/>
    <w:rsid w:val="00850EAF"/>
    <w:rsid w:val="008F54A3"/>
    <w:rsid w:val="00917A21"/>
    <w:rsid w:val="00954BC9"/>
    <w:rsid w:val="00965649"/>
    <w:rsid w:val="0098094E"/>
    <w:rsid w:val="00993902"/>
    <w:rsid w:val="009A3DDF"/>
    <w:rsid w:val="009A40E3"/>
    <w:rsid w:val="009C7A68"/>
    <w:rsid w:val="009E0CE1"/>
    <w:rsid w:val="009F502D"/>
    <w:rsid w:val="00A1143F"/>
    <w:rsid w:val="00A44AC3"/>
    <w:rsid w:val="00A46360"/>
    <w:rsid w:val="00AB699C"/>
    <w:rsid w:val="00AC460A"/>
    <w:rsid w:val="00AC47C8"/>
    <w:rsid w:val="00AD02A6"/>
    <w:rsid w:val="00AD2D85"/>
    <w:rsid w:val="00AE6C39"/>
    <w:rsid w:val="00AF0857"/>
    <w:rsid w:val="00B01AEC"/>
    <w:rsid w:val="00B41C63"/>
    <w:rsid w:val="00B86039"/>
    <w:rsid w:val="00BA3186"/>
    <w:rsid w:val="00BB3059"/>
    <w:rsid w:val="00BE5BD7"/>
    <w:rsid w:val="00C2343F"/>
    <w:rsid w:val="00C42DD9"/>
    <w:rsid w:val="00C510FB"/>
    <w:rsid w:val="00C825C0"/>
    <w:rsid w:val="00C838C6"/>
    <w:rsid w:val="00C94CA6"/>
    <w:rsid w:val="00CC553D"/>
    <w:rsid w:val="00CD5F86"/>
    <w:rsid w:val="00CF1718"/>
    <w:rsid w:val="00D165EF"/>
    <w:rsid w:val="00DB788B"/>
    <w:rsid w:val="00DC0AD9"/>
    <w:rsid w:val="00DD0D62"/>
    <w:rsid w:val="00E22F61"/>
    <w:rsid w:val="00EA0795"/>
    <w:rsid w:val="00EA58F0"/>
    <w:rsid w:val="00F02DD8"/>
    <w:rsid w:val="00F105D5"/>
    <w:rsid w:val="00F11006"/>
    <w:rsid w:val="00F14DF0"/>
    <w:rsid w:val="00F65B0E"/>
    <w:rsid w:val="00F71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D8028"/>
  <w15:chartTrackingRefBased/>
  <w15:docId w15:val="{92146073-9563-4E0F-B911-52FC9600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CA6"/>
    <w:pPr>
      <w:spacing w:after="320" w:line="320" w:lineRule="exact"/>
    </w:pPr>
    <w:rPr>
      <w:sz w:val="23"/>
    </w:rPr>
  </w:style>
  <w:style w:type="paragraph" w:styleId="Heading1">
    <w:name w:val="heading 1"/>
    <w:basedOn w:val="Normal"/>
    <w:next w:val="Normal"/>
    <w:link w:val="Heading1Char"/>
    <w:uiPriority w:val="9"/>
    <w:qFormat/>
    <w:rsid w:val="00F65B0E"/>
    <w:pPr>
      <w:spacing w:before="960" w:after="480" w:line="240" w:lineRule="auto"/>
      <w:outlineLvl w:val="0"/>
    </w:pPr>
    <w:rPr>
      <w:rFonts w:ascii="Varela Round" w:hAnsi="Varela Round" w:cs="Varela Round"/>
      <w:b/>
      <w:sz w:val="44"/>
      <w:szCs w:val="44"/>
    </w:rPr>
  </w:style>
  <w:style w:type="paragraph" w:styleId="Heading2">
    <w:name w:val="heading 2"/>
    <w:basedOn w:val="Normal"/>
    <w:next w:val="Normal"/>
    <w:link w:val="Heading2Char"/>
    <w:uiPriority w:val="9"/>
    <w:unhideWhenUsed/>
    <w:qFormat/>
    <w:rsid w:val="00F65B0E"/>
    <w:pPr>
      <w:keepNext/>
      <w:keepLines/>
      <w:spacing w:before="300" w:after="240"/>
      <w:outlineLvl w:val="1"/>
    </w:pPr>
    <w:rPr>
      <w:rFonts w:ascii="Varela Round" w:eastAsiaTheme="majorEastAsia" w:hAnsi="Varela Round" w:cs="Varela Round"/>
      <w:color w:val="1A264F"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0FB"/>
    <w:pPr>
      <w:tabs>
        <w:tab w:val="center" w:pos="4513"/>
        <w:tab w:val="right" w:pos="9026"/>
      </w:tabs>
    </w:pPr>
  </w:style>
  <w:style w:type="character" w:customStyle="1" w:styleId="HeaderChar">
    <w:name w:val="Header Char"/>
    <w:basedOn w:val="DefaultParagraphFont"/>
    <w:link w:val="Header"/>
    <w:uiPriority w:val="99"/>
    <w:rsid w:val="00C510FB"/>
  </w:style>
  <w:style w:type="paragraph" w:styleId="Footer">
    <w:name w:val="footer"/>
    <w:basedOn w:val="Normal"/>
    <w:link w:val="FooterChar"/>
    <w:uiPriority w:val="99"/>
    <w:unhideWhenUsed/>
    <w:rsid w:val="00C510FB"/>
    <w:pPr>
      <w:tabs>
        <w:tab w:val="center" w:pos="4513"/>
        <w:tab w:val="right" w:pos="9026"/>
      </w:tabs>
    </w:pPr>
  </w:style>
  <w:style w:type="character" w:customStyle="1" w:styleId="FooterChar">
    <w:name w:val="Footer Char"/>
    <w:basedOn w:val="DefaultParagraphFont"/>
    <w:link w:val="Footer"/>
    <w:uiPriority w:val="99"/>
    <w:rsid w:val="00C510FB"/>
  </w:style>
  <w:style w:type="character" w:customStyle="1" w:styleId="Heading1Char">
    <w:name w:val="Heading 1 Char"/>
    <w:basedOn w:val="DefaultParagraphFont"/>
    <w:link w:val="Heading1"/>
    <w:uiPriority w:val="9"/>
    <w:rsid w:val="00F65B0E"/>
    <w:rPr>
      <w:rFonts w:ascii="Varela Round" w:hAnsi="Varela Round" w:cs="Varela Round"/>
      <w:b/>
      <w:sz w:val="44"/>
      <w:szCs w:val="44"/>
    </w:rPr>
  </w:style>
  <w:style w:type="paragraph" w:styleId="NormalWeb">
    <w:name w:val="Normal (Web)"/>
    <w:basedOn w:val="Normal"/>
    <w:uiPriority w:val="99"/>
    <w:semiHidden/>
    <w:unhideWhenUsed/>
    <w:rsid w:val="00F110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2DD9"/>
    <w:pPr>
      <w:ind w:left="720"/>
      <w:contextualSpacing/>
    </w:pPr>
  </w:style>
  <w:style w:type="paragraph" w:styleId="BalloonText">
    <w:name w:val="Balloon Text"/>
    <w:basedOn w:val="Normal"/>
    <w:link w:val="BalloonTextChar"/>
    <w:uiPriority w:val="99"/>
    <w:semiHidden/>
    <w:unhideWhenUsed/>
    <w:rsid w:val="00C42DD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DD9"/>
    <w:rPr>
      <w:rFonts w:ascii="Times New Roman" w:hAnsi="Times New Roman" w:cs="Times New Roman"/>
      <w:sz w:val="18"/>
      <w:szCs w:val="18"/>
    </w:rPr>
  </w:style>
  <w:style w:type="paragraph" w:customStyle="1" w:styleId="Seriestitle">
    <w:name w:val="Series title"/>
    <w:basedOn w:val="Normal"/>
    <w:qFormat/>
    <w:rsid w:val="00850EAF"/>
    <w:pPr>
      <w:spacing w:after="0" w:line="400" w:lineRule="exact"/>
    </w:pPr>
    <w:rPr>
      <w:rFonts w:ascii="Varela Round" w:hAnsi="Varela Round" w:cs="Varela Round"/>
      <w:color w:val="FFFFFF" w:themeColor="background1"/>
      <w:sz w:val="36"/>
      <w:szCs w:val="36"/>
    </w:rPr>
  </w:style>
  <w:style w:type="character" w:customStyle="1" w:styleId="Heading2Char">
    <w:name w:val="Heading 2 Char"/>
    <w:basedOn w:val="DefaultParagraphFont"/>
    <w:link w:val="Heading2"/>
    <w:uiPriority w:val="9"/>
    <w:rsid w:val="00F65B0E"/>
    <w:rPr>
      <w:rFonts w:ascii="Varela Round" w:eastAsiaTheme="majorEastAsia" w:hAnsi="Varela Round" w:cs="Varela Round"/>
      <w:color w:val="1A264F" w:themeColor="text2"/>
      <w:sz w:val="32"/>
      <w:szCs w:val="32"/>
    </w:rPr>
  </w:style>
  <w:style w:type="character" w:styleId="Strong">
    <w:name w:val="Strong"/>
    <w:basedOn w:val="DefaultParagraphFont"/>
    <w:uiPriority w:val="22"/>
    <w:qFormat/>
    <w:rsid w:val="00037049"/>
    <w:rPr>
      <w:b/>
      <w:bCs/>
    </w:rPr>
  </w:style>
  <w:style w:type="character" w:styleId="Emphasis">
    <w:name w:val="Emphasis"/>
    <w:basedOn w:val="DefaultParagraphFont"/>
    <w:uiPriority w:val="20"/>
    <w:qFormat/>
    <w:rsid w:val="00037049"/>
    <w:rPr>
      <w:i/>
      <w:iCs/>
    </w:rPr>
  </w:style>
  <w:style w:type="character" w:styleId="PageNumber">
    <w:name w:val="page number"/>
    <w:basedOn w:val="DefaultParagraphFont"/>
    <w:uiPriority w:val="99"/>
    <w:semiHidden/>
    <w:unhideWhenUsed/>
    <w:rsid w:val="007D2BD8"/>
    <w:rPr>
      <w:rFonts w:asciiTheme="majorHAnsi" w:hAnsiTheme="majorHAnsi"/>
      <w:color w:val="1A264F" w:themeColor="text2"/>
    </w:rPr>
  </w:style>
  <w:style w:type="character" w:styleId="Hyperlink">
    <w:name w:val="Hyperlink"/>
    <w:basedOn w:val="DefaultParagraphFont"/>
    <w:uiPriority w:val="99"/>
    <w:unhideWhenUsed/>
    <w:rsid w:val="00BE5BD7"/>
    <w:rPr>
      <w:color w:val="F3A31E" w:themeColor="hyperlink"/>
      <w:u w:val="single"/>
    </w:rPr>
  </w:style>
  <w:style w:type="paragraph" w:styleId="FootnoteText">
    <w:name w:val="footnote text"/>
    <w:basedOn w:val="Normal"/>
    <w:link w:val="FootnoteTextChar"/>
    <w:uiPriority w:val="99"/>
    <w:semiHidden/>
    <w:unhideWhenUsed/>
    <w:rsid w:val="00BE5BD7"/>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E5BD7"/>
    <w:rPr>
      <w:rFonts w:asciiTheme="minorHAnsi" w:hAnsiTheme="minorHAnsi"/>
      <w:sz w:val="20"/>
      <w:szCs w:val="20"/>
    </w:rPr>
  </w:style>
  <w:style w:type="character" w:styleId="FootnoteReference">
    <w:name w:val="footnote reference"/>
    <w:basedOn w:val="DefaultParagraphFont"/>
    <w:uiPriority w:val="99"/>
    <w:semiHidden/>
    <w:unhideWhenUsed/>
    <w:rsid w:val="00BE5BD7"/>
    <w:rPr>
      <w:vertAlign w:val="superscript"/>
    </w:rPr>
  </w:style>
  <w:style w:type="table" w:styleId="TableGrid">
    <w:name w:val="Table Grid"/>
    <w:basedOn w:val="TableNormal"/>
    <w:uiPriority w:val="39"/>
    <w:rsid w:val="00A1143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1C63"/>
    <w:rPr>
      <w:color w:val="1A264F" w:themeColor="followedHyperlink"/>
      <w:u w:val="single"/>
    </w:rPr>
  </w:style>
  <w:style w:type="paragraph" w:styleId="Revision">
    <w:name w:val="Revision"/>
    <w:hidden/>
    <w:uiPriority w:val="99"/>
    <w:semiHidden/>
    <w:rsid w:val="002552B8"/>
    <w:rPr>
      <w:sz w:val="23"/>
    </w:rPr>
  </w:style>
  <w:style w:type="character" w:styleId="CommentReference">
    <w:name w:val="annotation reference"/>
    <w:basedOn w:val="DefaultParagraphFont"/>
    <w:uiPriority w:val="99"/>
    <w:semiHidden/>
    <w:unhideWhenUsed/>
    <w:rsid w:val="00595BAF"/>
    <w:rPr>
      <w:sz w:val="16"/>
      <w:szCs w:val="16"/>
    </w:rPr>
  </w:style>
  <w:style w:type="paragraph" w:styleId="CommentText">
    <w:name w:val="annotation text"/>
    <w:basedOn w:val="Normal"/>
    <w:link w:val="CommentTextChar"/>
    <w:uiPriority w:val="99"/>
    <w:unhideWhenUsed/>
    <w:rsid w:val="00595BAF"/>
    <w:pPr>
      <w:spacing w:line="240" w:lineRule="auto"/>
    </w:pPr>
    <w:rPr>
      <w:sz w:val="20"/>
      <w:szCs w:val="20"/>
    </w:rPr>
  </w:style>
  <w:style w:type="character" w:customStyle="1" w:styleId="CommentTextChar">
    <w:name w:val="Comment Text Char"/>
    <w:basedOn w:val="DefaultParagraphFont"/>
    <w:link w:val="CommentText"/>
    <w:uiPriority w:val="99"/>
    <w:rsid w:val="00595BAF"/>
    <w:rPr>
      <w:sz w:val="20"/>
      <w:szCs w:val="20"/>
    </w:rPr>
  </w:style>
  <w:style w:type="paragraph" w:styleId="CommentSubject">
    <w:name w:val="annotation subject"/>
    <w:basedOn w:val="CommentText"/>
    <w:next w:val="CommentText"/>
    <w:link w:val="CommentSubjectChar"/>
    <w:uiPriority w:val="99"/>
    <w:semiHidden/>
    <w:unhideWhenUsed/>
    <w:rsid w:val="00595BAF"/>
    <w:rPr>
      <w:b/>
      <w:bCs/>
    </w:rPr>
  </w:style>
  <w:style w:type="character" w:customStyle="1" w:styleId="CommentSubjectChar">
    <w:name w:val="Comment Subject Char"/>
    <w:basedOn w:val="CommentTextChar"/>
    <w:link w:val="CommentSubject"/>
    <w:uiPriority w:val="99"/>
    <w:semiHidden/>
    <w:rsid w:val="00595B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7883">
      <w:bodyDiv w:val="1"/>
      <w:marLeft w:val="0"/>
      <w:marRight w:val="0"/>
      <w:marTop w:val="0"/>
      <w:marBottom w:val="0"/>
      <w:divBdr>
        <w:top w:val="none" w:sz="0" w:space="0" w:color="auto"/>
        <w:left w:val="none" w:sz="0" w:space="0" w:color="auto"/>
        <w:bottom w:val="none" w:sz="0" w:space="0" w:color="auto"/>
        <w:right w:val="none" w:sz="0" w:space="0" w:color="auto"/>
      </w:divBdr>
    </w:div>
    <w:div w:id="11031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info@meam.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1.LEW\AppData\Local\Temp\7zO4E54EB4D\HOMJ7106-Word-template-190621.dotx" TargetMode="External"/></Relationships>
</file>

<file path=word/theme/theme1.xml><?xml version="1.0" encoding="utf-8"?>
<a:theme xmlns:a="http://schemas.openxmlformats.org/drawingml/2006/main" name="Office Theme">
  <a:themeElements>
    <a:clrScheme name="HOM-THEME">
      <a:dk1>
        <a:srgbClr val="000000"/>
      </a:dk1>
      <a:lt1>
        <a:srgbClr val="FFFFFF"/>
      </a:lt1>
      <a:dk2>
        <a:srgbClr val="1A264F"/>
      </a:dk2>
      <a:lt2>
        <a:srgbClr val="F3A31E"/>
      </a:lt2>
      <a:accent1>
        <a:srgbClr val="206393"/>
      </a:accent1>
      <a:accent2>
        <a:srgbClr val="3C2071"/>
      </a:accent2>
      <a:accent3>
        <a:srgbClr val="BA0F6F"/>
      </a:accent3>
      <a:accent4>
        <a:srgbClr val="C04023"/>
      </a:accent4>
      <a:accent5>
        <a:srgbClr val="C8911E"/>
      </a:accent5>
      <a:accent6>
        <a:srgbClr val="058044"/>
      </a:accent6>
      <a:hlink>
        <a:srgbClr val="F3A31E"/>
      </a:hlink>
      <a:folHlink>
        <a:srgbClr val="1A264F"/>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77519E665F4449BA954BD79F04F2BC" ma:contentTypeVersion="0" ma:contentTypeDescription="Create a new document." ma:contentTypeScope="" ma:versionID="92fa167d166b5533365a319684c2708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EB5DC-A7CF-40B2-8328-35CEB7E7F2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7FC445-9335-4CDE-A5D3-2F17B57C3321}">
  <ds:schemaRefs>
    <ds:schemaRef ds:uri="http://schemas.microsoft.com/sharepoint/v3/contenttype/forms"/>
  </ds:schemaRefs>
</ds:datastoreItem>
</file>

<file path=customXml/itemProps3.xml><?xml version="1.0" encoding="utf-8"?>
<ds:datastoreItem xmlns:ds="http://schemas.openxmlformats.org/officeDocument/2006/customXml" ds:itemID="{0AEAAF5A-B7E9-4790-ADCC-8C0F1A087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HOMJ7106-Word-template-190621</Template>
  <TotalTime>8</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Richard.Lewis</dc:creator>
  <cp:keywords/>
  <dc:description/>
  <cp:lastModifiedBy>Oliver Hilbery</cp:lastModifiedBy>
  <cp:revision>4</cp:revision>
  <cp:lastPrinted>2019-06-27T13:30:00Z</cp:lastPrinted>
  <dcterms:created xsi:type="dcterms:W3CDTF">2022-02-15T07:22:00Z</dcterms:created>
  <dcterms:modified xsi:type="dcterms:W3CDTF">2022-02-15T13:07:00Z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0x0101007577519E665F4449BA954BD79F04F2BC</vt:lpwstr>
  </property>
</Properties>
</file>