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F3" w:rsidRDefault="00293CF3" w:rsidP="000D2040">
      <w:pPr>
        <w:shd w:val="clear" w:color="auto" w:fill="FFFFFF"/>
        <w:spacing w:after="0" w:line="240" w:lineRule="auto"/>
        <w:jc w:val="center"/>
        <w:outlineLvl w:val="0"/>
        <w:rPr>
          <w:rFonts w:ascii="Franklin Gothic Medium" w:eastAsia="Times New Roman" w:hAnsi="Franklin Gothic Medium" w:cs="Arial"/>
          <w:sz w:val="44"/>
          <w:szCs w:val="44"/>
          <w:lang w:val="en-US" w:eastAsia="en-GB"/>
        </w:rPr>
      </w:pPr>
      <w:r>
        <w:rPr>
          <w:noProof/>
          <w:lang w:eastAsia="en-GB"/>
        </w:rPr>
        <w:drawing>
          <wp:inline distT="0" distB="0" distL="0" distR="0" wp14:anchorId="6F79575B" wp14:editId="366848B8">
            <wp:extent cx="5783580" cy="563880"/>
            <wp:effectExtent l="0" t="0" r="762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CF3" w:rsidRDefault="00293CF3" w:rsidP="00293CF3">
      <w:pPr>
        <w:shd w:val="clear" w:color="auto" w:fill="FFFFFF"/>
        <w:spacing w:after="0" w:line="240" w:lineRule="auto"/>
        <w:outlineLvl w:val="0"/>
        <w:rPr>
          <w:rFonts w:ascii="Franklin Gothic Medium" w:eastAsia="Times New Roman" w:hAnsi="Franklin Gothic Medium" w:cs="Arial"/>
          <w:sz w:val="44"/>
          <w:szCs w:val="44"/>
          <w:lang w:val="en-US" w:eastAsia="en-GB"/>
        </w:rPr>
      </w:pPr>
    </w:p>
    <w:p w:rsidR="00293CF3" w:rsidRPr="00293CF3" w:rsidRDefault="00293CF3" w:rsidP="00293CF3">
      <w:pPr>
        <w:shd w:val="clear" w:color="auto" w:fill="FFFFFF"/>
        <w:spacing w:after="0" w:line="240" w:lineRule="auto"/>
        <w:outlineLvl w:val="0"/>
        <w:rPr>
          <w:rFonts w:ascii="Franklin Gothic Medium" w:eastAsia="Times New Roman" w:hAnsi="Franklin Gothic Medium" w:cs="Arial"/>
          <w:sz w:val="44"/>
          <w:szCs w:val="44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44"/>
          <w:szCs w:val="44"/>
          <w:lang w:val="en-US" w:eastAsia="en-GB"/>
        </w:rPr>
        <w:t>Local Policy Inquiry Group Proposal</w:t>
      </w:r>
    </w:p>
    <w:p w:rsidR="00293CF3" w:rsidRPr="00293CF3" w:rsidRDefault="00293CF3" w:rsidP="00293CF3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32"/>
          <w:szCs w:val="32"/>
          <w:lang w:val="en-US" w:eastAsia="en-GB"/>
        </w:rPr>
      </w:pPr>
    </w:p>
    <w:p w:rsidR="00293CF3" w:rsidRPr="00293CF3" w:rsidRDefault="00293CF3" w:rsidP="00293CF3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32"/>
          <w:szCs w:val="32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32"/>
          <w:szCs w:val="32"/>
          <w:lang w:val="en-US" w:eastAsia="en-GB"/>
        </w:rPr>
        <w:t>About your partnership:</w:t>
      </w:r>
    </w:p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93CF3" w:rsidRPr="00293CF3" w:rsidTr="009E5C82">
        <w:tc>
          <w:tcPr>
            <w:tcW w:w="2830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  <w:r w:rsidRPr="00293CF3">
              <w:rPr>
                <w:rFonts w:ascii="Franklin Gothic Book" w:eastAsia="Times New Roman" w:hAnsi="Franklin Gothic Book" w:cs="Arial"/>
                <w:lang w:val="en-US" w:eastAsia="en-GB"/>
              </w:rPr>
              <w:t>Name:</w:t>
            </w:r>
          </w:p>
        </w:tc>
        <w:tc>
          <w:tcPr>
            <w:tcW w:w="6804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  <w:tr w:rsidR="00293CF3" w:rsidRPr="00293CF3" w:rsidTr="009E5C82">
        <w:tc>
          <w:tcPr>
            <w:tcW w:w="2830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  <w:r w:rsidRPr="00293CF3">
              <w:rPr>
                <w:rFonts w:ascii="Franklin Gothic Book" w:eastAsia="Times New Roman" w:hAnsi="Franklin Gothic Book" w:cs="Arial"/>
                <w:lang w:val="en-US" w:eastAsia="en-GB"/>
              </w:rPr>
              <w:t>Position:</w:t>
            </w:r>
          </w:p>
        </w:tc>
        <w:tc>
          <w:tcPr>
            <w:tcW w:w="6804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  <w:tr w:rsidR="00293CF3" w:rsidRPr="00293CF3" w:rsidTr="009E5C82">
        <w:tc>
          <w:tcPr>
            <w:tcW w:w="2830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  <w:r w:rsidRPr="00293CF3">
              <w:rPr>
                <w:rFonts w:ascii="Franklin Gothic Book" w:eastAsia="Times New Roman" w:hAnsi="Franklin Gothic Book" w:cs="Arial"/>
                <w:lang w:val="en-US" w:eastAsia="en-GB"/>
              </w:rPr>
              <w:t>Area:</w:t>
            </w:r>
          </w:p>
        </w:tc>
        <w:tc>
          <w:tcPr>
            <w:tcW w:w="6804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  <w:tr w:rsidR="00293CF3" w:rsidRPr="00293CF3" w:rsidTr="009E5C82">
        <w:tc>
          <w:tcPr>
            <w:tcW w:w="2830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  <w:r w:rsidRPr="00293CF3">
              <w:rPr>
                <w:rFonts w:ascii="Franklin Gothic Book" w:eastAsia="Times New Roman" w:hAnsi="Franklin Gothic Book" w:cs="Arial"/>
                <w:lang w:val="en-US" w:eastAsia="en-GB"/>
              </w:rPr>
              <w:t>Email address:</w:t>
            </w:r>
          </w:p>
        </w:tc>
        <w:tc>
          <w:tcPr>
            <w:tcW w:w="6804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  <w:tr w:rsidR="00293CF3" w:rsidRPr="00293CF3" w:rsidTr="009E5C82">
        <w:tc>
          <w:tcPr>
            <w:tcW w:w="2830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  <w:r w:rsidRPr="00293CF3">
              <w:rPr>
                <w:rFonts w:ascii="Franklin Gothic Book" w:eastAsia="Times New Roman" w:hAnsi="Franklin Gothic Book" w:cs="Arial"/>
                <w:lang w:val="en-US" w:eastAsia="en-GB"/>
              </w:rPr>
              <w:t>Phone number:</w:t>
            </w:r>
          </w:p>
        </w:tc>
        <w:tc>
          <w:tcPr>
            <w:tcW w:w="6804" w:type="dxa"/>
          </w:tcPr>
          <w:p w:rsidR="00293CF3" w:rsidRPr="00293CF3" w:rsidRDefault="00293CF3" w:rsidP="00293CF3">
            <w:pPr>
              <w:shd w:val="clear" w:color="auto" w:fill="FFFFFF"/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</w:tbl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293CF3" w:rsidP="00293CF3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32"/>
          <w:szCs w:val="32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32"/>
          <w:szCs w:val="32"/>
          <w:lang w:val="en-US" w:eastAsia="en-GB"/>
        </w:rPr>
        <w:t>Your proposal:</w:t>
      </w:r>
    </w:p>
    <w:p w:rsidR="00293CF3" w:rsidRPr="00293CF3" w:rsidRDefault="00293CF3" w:rsidP="00293CF3">
      <w:pPr>
        <w:shd w:val="clear" w:color="auto" w:fill="FFFFFF"/>
        <w:spacing w:after="0" w:line="240" w:lineRule="auto"/>
        <w:jc w:val="both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293CF3" w:rsidP="00293C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What </w:t>
      </w:r>
      <w:r w:rsidR="009218E1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>is the issue you would like to</w:t>
      </w:r>
      <w:r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be the focus of your inquiry? Can you briefly explain why this is important to your local area</w:t>
      </w:r>
      <w:r w:rsidR="009218E1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>?</w:t>
      </w:r>
      <w:r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(Max. 200 words)</w:t>
      </w:r>
    </w:p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3CF3" w:rsidRPr="00293CF3" w:rsidTr="009E5C82">
        <w:trPr>
          <w:trHeight w:val="2986"/>
        </w:trPr>
        <w:tc>
          <w:tcPr>
            <w:tcW w:w="9634" w:type="dxa"/>
          </w:tcPr>
          <w:p w:rsidR="00293CF3" w:rsidRPr="00293CF3" w:rsidRDefault="00293CF3" w:rsidP="00293CF3">
            <w:pPr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</w:tbl>
    <w:p w:rsid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3C04C5" w:rsidRPr="003C04C5" w:rsidRDefault="003C04C5" w:rsidP="003C04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What </w:t>
      </w:r>
      <w:r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>are the policy aspects of this issue that you wish to focus on?</w:t>
      </w:r>
      <w:r w:rsidR="00C26E63" w:rsidRPr="00C26E6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</w:t>
      </w:r>
      <w:r w:rsidR="00C26E6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(Please see the diagram on slide 6 for an explanation of what we mean by this) </w:t>
      </w:r>
      <w:r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What do you hope you might be able to</w:t>
      </w:r>
      <w:r w:rsidR="00C26E6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change?</w:t>
      </w:r>
      <w:r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(Max. 200 words)</w:t>
      </w:r>
    </w:p>
    <w:p w:rsidR="009218E1" w:rsidRPr="009218E1" w:rsidRDefault="009218E1" w:rsidP="009218E1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18E1" w:rsidTr="009E5C82">
        <w:trPr>
          <w:trHeight w:val="2986"/>
        </w:trPr>
        <w:tc>
          <w:tcPr>
            <w:tcW w:w="9634" w:type="dxa"/>
          </w:tcPr>
          <w:p w:rsidR="009218E1" w:rsidRDefault="009218E1" w:rsidP="009218E1">
            <w:pPr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</w:tbl>
    <w:p w:rsidR="009218E1" w:rsidRDefault="009218E1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8909BA" w:rsidRDefault="008909BA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8909BA" w:rsidRDefault="008909BA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9218E1" w:rsidRPr="00293CF3" w:rsidRDefault="009218E1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293CF3" w:rsidP="00293CF3">
      <w:pPr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lastRenderedPageBreak/>
        <w:t xml:space="preserve">Please give some information about how you think the issue you are focusing on may be experienced </w:t>
      </w:r>
      <w:r w:rsidR="008909BA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differently by </w:t>
      </w:r>
      <w:r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>under-represented groups? (Max. 200 words)</w:t>
      </w:r>
    </w:p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3CF3" w:rsidRPr="00293CF3" w:rsidTr="00395976">
        <w:trPr>
          <w:trHeight w:val="2596"/>
        </w:trPr>
        <w:tc>
          <w:tcPr>
            <w:tcW w:w="9634" w:type="dxa"/>
          </w:tcPr>
          <w:p w:rsidR="00293CF3" w:rsidRPr="00293CF3" w:rsidRDefault="00293CF3" w:rsidP="00293CF3">
            <w:pPr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</w:tbl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BA701D" w:rsidP="00293CF3">
      <w:pPr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</w:pPr>
      <w:r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Who do you plan to bring together to carry out this work? </w:t>
      </w:r>
      <w:r w:rsidR="00293CF3"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>How will people with lived experience of multiple disadvantage be involved i</w:t>
      </w:r>
      <w:r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>n the group</w:t>
      </w:r>
      <w:r w:rsidR="00293CF3" w:rsidRPr="00293CF3">
        <w:rPr>
          <w:rFonts w:ascii="Franklin Gothic Medium" w:eastAsia="Times New Roman" w:hAnsi="Franklin Gothic Medium" w:cs="Arial"/>
          <w:sz w:val="24"/>
          <w:szCs w:val="24"/>
          <w:lang w:val="en-US" w:eastAsia="en-GB"/>
        </w:rPr>
        <w:t xml:space="preserve"> and its activities? (Max. 200 words) </w:t>
      </w:r>
    </w:p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3CF3" w:rsidRPr="00293CF3" w:rsidTr="00395976">
        <w:trPr>
          <w:trHeight w:val="2495"/>
        </w:trPr>
        <w:tc>
          <w:tcPr>
            <w:tcW w:w="9634" w:type="dxa"/>
          </w:tcPr>
          <w:p w:rsidR="00293CF3" w:rsidRPr="00293CF3" w:rsidRDefault="00293CF3" w:rsidP="00293CF3">
            <w:pPr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</w:tbl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293CF3" w:rsidRDefault="009218E1" w:rsidP="00293CF3">
      <w:pPr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color w:val="000000" w:themeColor="text1"/>
          <w:sz w:val="24"/>
          <w:szCs w:val="24"/>
          <w:lang w:val="en-US" w:eastAsia="en-GB"/>
        </w:rPr>
      </w:pPr>
      <w:r>
        <w:rPr>
          <w:rFonts w:ascii="Franklin Gothic Medium" w:eastAsia="Times New Roman" w:hAnsi="Franklin Gothic Medium" w:cs="Arial"/>
          <w:color w:val="000000" w:themeColor="text1"/>
          <w:sz w:val="24"/>
          <w:szCs w:val="24"/>
          <w:lang w:val="en-US" w:eastAsia="en-GB"/>
        </w:rPr>
        <w:t xml:space="preserve">What commitment will you make to ensure the success of your Local Policy Inquiry Group and to </w:t>
      </w:r>
      <w:r w:rsidR="001C019C" w:rsidRPr="001C019C">
        <w:rPr>
          <w:rFonts w:ascii="Franklin Gothic Medium" w:eastAsia="Times New Roman" w:hAnsi="Franklin Gothic Medium" w:cs="Arial"/>
          <w:color w:val="000000" w:themeColor="text1"/>
          <w:sz w:val="24"/>
          <w:szCs w:val="24"/>
          <w:lang w:val="en-US" w:eastAsia="en-GB"/>
        </w:rPr>
        <w:t xml:space="preserve">conducting necessary work </w:t>
      </w:r>
      <w:r>
        <w:rPr>
          <w:rFonts w:ascii="Franklin Gothic Medium" w:eastAsia="Times New Roman" w:hAnsi="Franklin Gothic Medium" w:cs="Arial"/>
          <w:color w:val="000000" w:themeColor="text1"/>
          <w:sz w:val="24"/>
          <w:szCs w:val="24"/>
          <w:lang w:val="en-US" w:eastAsia="en-GB"/>
        </w:rPr>
        <w:t>between MEAM policy team visits?</w:t>
      </w:r>
      <w:r w:rsidR="00293CF3" w:rsidRPr="00293CF3">
        <w:rPr>
          <w:rFonts w:ascii="Franklin Gothic Medium" w:eastAsia="Times New Roman" w:hAnsi="Franklin Gothic Medium" w:cs="Arial"/>
          <w:color w:val="000000" w:themeColor="text1"/>
          <w:sz w:val="24"/>
          <w:szCs w:val="24"/>
          <w:lang w:val="en-US" w:eastAsia="en-GB"/>
        </w:rPr>
        <w:t xml:space="preserve"> (Max. 200 words) </w:t>
      </w:r>
    </w:p>
    <w:p w:rsidR="00293CF3" w:rsidRPr="00293CF3" w:rsidRDefault="00293CF3" w:rsidP="00293CF3">
      <w:pPr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3CF3" w:rsidRPr="00293CF3" w:rsidTr="00395976">
        <w:trPr>
          <w:trHeight w:val="2525"/>
        </w:trPr>
        <w:tc>
          <w:tcPr>
            <w:tcW w:w="9634" w:type="dxa"/>
          </w:tcPr>
          <w:p w:rsidR="00293CF3" w:rsidRPr="00293CF3" w:rsidRDefault="00293CF3" w:rsidP="00293CF3">
            <w:pPr>
              <w:rPr>
                <w:rFonts w:ascii="Franklin Gothic Book" w:eastAsia="Times New Roman" w:hAnsi="Franklin Gothic Book" w:cs="Arial"/>
                <w:lang w:val="en-US" w:eastAsia="en-GB"/>
              </w:rPr>
            </w:pPr>
          </w:p>
        </w:tc>
      </w:tr>
    </w:tbl>
    <w:p w:rsidR="00293CF3" w:rsidRPr="00293CF3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</w:p>
    <w:p w:rsidR="00293CF3" w:rsidRPr="009E5C82" w:rsidRDefault="00293CF3" w:rsidP="009E5C82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b/>
          <w:sz w:val="28"/>
          <w:szCs w:val="28"/>
          <w:lang w:val="en-US" w:eastAsia="en-GB"/>
        </w:rPr>
      </w:pPr>
      <w:r w:rsidRPr="00293CF3">
        <w:rPr>
          <w:rFonts w:ascii="Franklin Gothic Book" w:eastAsia="Times New Roman" w:hAnsi="Franklin Gothic Book" w:cs="Arial"/>
          <w:b/>
          <w:sz w:val="28"/>
          <w:szCs w:val="28"/>
          <w:lang w:val="en-US" w:eastAsia="en-GB"/>
        </w:rPr>
        <w:t>Timeline:</w:t>
      </w:r>
    </w:p>
    <w:p w:rsidR="00293CF3" w:rsidRPr="00171BEC" w:rsidRDefault="00293CF3" w:rsidP="00293CF3">
      <w:pPr>
        <w:numPr>
          <w:ilvl w:val="0"/>
          <w:numId w:val="1"/>
        </w:numPr>
        <w:shd w:val="clear" w:color="auto" w:fill="FFFFFF"/>
        <w:spacing w:before="77"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71BEC">
        <w:rPr>
          <w:rFonts w:ascii="Franklin Gothic Book" w:eastAsiaTheme="minorEastAsia" w:hAnsi="Franklin Gothic Book" w:cs="Arial"/>
          <w:kern w:val="24"/>
          <w:lang w:eastAsia="en-GB"/>
        </w:rPr>
        <w:t xml:space="preserve">Please submit your proposal </w:t>
      </w:r>
      <w:r w:rsidRPr="00171BEC">
        <w:rPr>
          <w:rFonts w:ascii="Franklin Gothic Book" w:eastAsiaTheme="minorEastAsia" w:hAnsi="Franklin Gothic Book" w:cs="Arial"/>
          <w:bCs/>
          <w:kern w:val="24"/>
          <w:lang w:eastAsia="en-GB"/>
        </w:rPr>
        <w:t xml:space="preserve">by </w:t>
      </w:r>
      <w:r w:rsidRPr="00171BEC">
        <w:rPr>
          <w:rFonts w:ascii="Franklin Gothic Book" w:eastAsiaTheme="minorEastAsia" w:hAnsi="Franklin Gothic Book" w:cs="Arial"/>
          <w:b/>
          <w:bCs/>
          <w:kern w:val="24"/>
          <w:lang w:eastAsia="en-GB"/>
        </w:rPr>
        <w:t>Friday 15 March</w:t>
      </w:r>
      <w:r w:rsidRPr="00171BEC">
        <w:rPr>
          <w:rFonts w:ascii="Franklin Gothic Book" w:eastAsiaTheme="minorEastAsia" w:hAnsi="Franklin Gothic Book" w:cs="Arial"/>
          <w:bCs/>
          <w:kern w:val="24"/>
          <w:lang w:eastAsia="en-GB"/>
        </w:rPr>
        <w:t xml:space="preserve"> to laura.greason@meam.org.uk</w:t>
      </w:r>
    </w:p>
    <w:p w:rsidR="00293CF3" w:rsidRPr="00171BEC" w:rsidRDefault="00293CF3" w:rsidP="00293CF3">
      <w:pPr>
        <w:numPr>
          <w:ilvl w:val="0"/>
          <w:numId w:val="1"/>
        </w:numPr>
        <w:shd w:val="clear" w:color="auto" w:fill="FFFFFF"/>
        <w:spacing w:before="77"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71BEC">
        <w:rPr>
          <w:rFonts w:ascii="Franklin Gothic Book" w:eastAsiaTheme="minorEastAsia" w:hAnsi="Franklin Gothic Book" w:cs="Arial"/>
          <w:kern w:val="24"/>
          <w:lang w:eastAsia="en-GB"/>
        </w:rPr>
        <w:t>Shortlisted areas will be invited to discuss their proposal in more detail.</w:t>
      </w:r>
    </w:p>
    <w:p w:rsidR="00293CF3" w:rsidRPr="00171BEC" w:rsidRDefault="00293CF3" w:rsidP="00293CF3">
      <w:pPr>
        <w:numPr>
          <w:ilvl w:val="0"/>
          <w:numId w:val="1"/>
        </w:numPr>
        <w:shd w:val="clear" w:color="auto" w:fill="FFFFFF"/>
        <w:spacing w:before="77"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71BEC">
        <w:rPr>
          <w:rFonts w:ascii="Franklin Gothic Book" w:eastAsiaTheme="minorEastAsia" w:hAnsi="Franklin Gothic Book" w:cs="Arial"/>
          <w:kern w:val="24"/>
          <w:lang w:eastAsia="en-GB"/>
        </w:rPr>
        <w:t xml:space="preserve">Successful areas will be </w:t>
      </w:r>
      <w:r w:rsidRPr="00171BEC">
        <w:rPr>
          <w:rFonts w:ascii="Franklin Gothic Book" w:eastAsiaTheme="minorEastAsia" w:hAnsi="Franklin Gothic Book" w:cs="Arial"/>
          <w:b/>
          <w:kern w:val="24"/>
          <w:lang w:eastAsia="en-GB"/>
        </w:rPr>
        <w:t xml:space="preserve">notified </w:t>
      </w:r>
      <w:r w:rsidRPr="00171BEC">
        <w:rPr>
          <w:rFonts w:ascii="Franklin Gothic Book" w:eastAsiaTheme="minorEastAsia" w:hAnsi="Franklin Gothic Book" w:cs="Arial"/>
          <w:b/>
          <w:bCs/>
          <w:kern w:val="24"/>
          <w:lang w:eastAsia="en-GB"/>
        </w:rPr>
        <w:t>in late March</w:t>
      </w:r>
      <w:r w:rsidRPr="00171BEC">
        <w:rPr>
          <w:rFonts w:ascii="Franklin Gothic Book" w:eastAsiaTheme="minorEastAsia" w:hAnsi="Franklin Gothic Book" w:cs="Arial"/>
          <w:bCs/>
          <w:kern w:val="24"/>
          <w:lang w:eastAsia="en-GB"/>
        </w:rPr>
        <w:t xml:space="preserve">. </w:t>
      </w:r>
    </w:p>
    <w:p w:rsidR="00293CF3" w:rsidRPr="00171BEC" w:rsidRDefault="00293CF3" w:rsidP="00293CF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Franklin Gothic Book" w:eastAsia="Times New Roman" w:hAnsi="Franklin Gothic Book" w:cs="Arial"/>
          <w:lang w:val="en-US" w:eastAsia="en-GB"/>
        </w:rPr>
      </w:pPr>
      <w:r w:rsidRPr="00171BEC">
        <w:rPr>
          <w:rFonts w:ascii="Franklin Gothic Book" w:eastAsia="Times New Roman" w:hAnsi="Franklin Gothic Book" w:cs="Arial"/>
          <w:lang w:val="en-US" w:eastAsia="en-GB"/>
        </w:rPr>
        <w:t xml:space="preserve">Groups will </w:t>
      </w:r>
      <w:r w:rsidRPr="00171BEC">
        <w:rPr>
          <w:rFonts w:ascii="Franklin Gothic Book" w:eastAsia="Times New Roman" w:hAnsi="Franklin Gothic Book" w:cs="Arial"/>
          <w:b/>
          <w:lang w:val="en-US" w:eastAsia="en-GB"/>
        </w:rPr>
        <w:t>commence in April 2019</w:t>
      </w:r>
      <w:r w:rsidRPr="00171BEC">
        <w:rPr>
          <w:rFonts w:ascii="Franklin Gothic Book" w:eastAsia="Times New Roman" w:hAnsi="Franklin Gothic Book" w:cs="Arial"/>
          <w:lang w:val="en-US" w:eastAsia="en-GB"/>
        </w:rPr>
        <w:t>.</w:t>
      </w:r>
    </w:p>
    <w:p w:rsidR="009E5C82" w:rsidRDefault="009E5C82" w:rsidP="00293CF3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28"/>
          <w:szCs w:val="28"/>
          <w:lang w:val="en-US" w:eastAsia="en-GB"/>
        </w:rPr>
      </w:pPr>
    </w:p>
    <w:p w:rsidR="00293CF3" w:rsidRPr="00293CF3" w:rsidRDefault="00293CF3" w:rsidP="00293CF3">
      <w:pPr>
        <w:shd w:val="clear" w:color="auto" w:fill="FFFFFF"/>
        <w:spacing w:after="0" w:line="240" w:lineRule="auto"/>
        <w:outlineLvl w:val="1"/>
        <w:rPr>
          <w:rFonts w:ascii="Franklin Gothic Medium" w:eastAsia="Times New Roman" w:hAnsi="Franklin Gothic Medium" w:cs="Arial"/>
          <w:sz w:val="28"/>
          <w:szCs w:val="28"/>
          <w:lang w:val="en-US" w:eastAsia="en-GB"/>
        </w:rPr>
      </w:pPr>
      <w:r w:rsidRPr="00293CF3">
        <w:rPr>
          <w:rFonts w:ascii="Franklin Gothic Medium" w:eastAsia="Times New Roman" w:hAnsi="Franklin Gothic Medium" w:cs="Arial"/>
          <w:sz w:val="28"/>
          <w:szCs w:val="28"/>
          <w:lang w:val="en-US" w:eastAsia="en-GB"/>
        </w:rPr>
        <w:t>Further information:</w:t>
      </w:r>
    </w:p>
    <w:p w:rsidR="00293CF3" w:rsidRPr="001770FD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  <w:r w:rsidRPr="001770FD">
        <w:rPr>
          <w:rFonts w:ascii="Franklin Gothic Book" w:eastAsia="Times New Roman" w:hAnsi="Franklin Gothic Book" w:cs="Arial"/>
          <w:lang w:val="en-US" w:eastAsia="en-GB"/>
        </w:rPr>
        <w:t>If you require further information, or have a query regarding your proposal, please contact our Policy &amp; Practice Manager, Laura Greason at laura.greason@meam.org.uk</w:t>
      </w:r>
    </w:p>
    <w:p w:rsidR="00293CF3" w:rsidRPr="001770FD" w:rsidRDefault="00293CF3" w:rsidP="00293CF3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lang w:val="en-US" w:eastAsia="en-GB"/>
        </w:rPr>
      </w:pPr>
      <w:r w:rsidRPr="001770FD">
        <w:rPr>
          <w:rFonts w:ascii="Franklin Gothic Book" w:eastAsia="Times New Roman" w:hAnsi="Franklin Gothic Book" w:cs="Arial"/>
          <w:lang w:val="en-US" w:eastAsia="en-GB"/>
        </w:rPr>
        <w:t xml:space="preserve">Thank you. </w:t>
      </w:r>
      <w:bookmarkStart w:id="0" w:name="_GoBack"/>
      <w:bookmarkEnd w:id="0"/>
    </w:p>
    <w:sectPr w:rsidR="00293CF3" w:rsidRPr="001770FD" w:rsidSect="009E5C8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E2A"/>
    <w:multiLevelType w:val="hybridMultilevel"/>
    <w:tmpl w:val="C518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2161"/>
    <w:multiLevelType w:val="hybridMultilevel"/>
    <w:tmpl w:val="5B3EE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F3"/>
    <w:rsid w:val="000D2040"/>
    <w:rsid w:val="00171BEC"/>
    <w:rsid w:val="001770FD"/>
    <w:rsid w:val="001C019C"/>
    <w:rsid w:val="00293CF3"/>
    <w:rsid w:val="00395976"/>
    <w:rsid w:val="003B3CDB"/>
    <w:rsid w:val="003C04C5"/>
    <w:rsid w:val="00407EE6"/>
    <w:rsid w:val="007D0822"/>
    <w:rsid w:val="008909BA"/>
    <w:rsid w:val="009218E1"/>
    <w:rsid w:val="009E5C82"/>
    <w:rsid w:val="00BA701D"/>
    <w:rsid w:val="00C26E63"/>
    <w:rsid w:val="00C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8E645-3056-46F3-BE08-AB2A2002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Laura.Greason</dc:creator>
  <cp:keywords/>
  <dc:description/>
  <cp:lastModifiedBy>Laura.Greason</cp:lastModifiedBy>
  <cp:revision>19</cp:revision>
  <dcterms:created xsi:type="dcterms:W3CDTF">2019-01-10T14:49:00Z</dcterms:created>
  <dcterms:modified xsi:type="dcterms:W3CDTF">2019-01-28T16:47:00Z</dcterms:modified>
</cp:coreProperties>
</file>